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04" w:rsidRPr="00570A35" w:rsidRDefault="00020F04" w:rsidP="00020F04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</w:rPr>
      </w:pPr>
      <w:r w:rsidRPr="00570A35">
        <w:rPr>
          <w:b/>
          <w:sz w:val="24"/>
          <w:szCs w:val="24"/>
        </w:rPr>
        <w:t>Instytut Nauk Społecznych</w:t>
      </w:r>
    </w:p>
    <w:p w:rsidR="00020F04" w:rsidRDefault="00020F04" w:rsidP="00020F04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Zagadnienia egzaminu licencjackiego na kierunku </w:t>
      </w:r>
      <w:bookmarkStart w:id="0" w:name="_GoBack"/>
      <w:r w:rsidR="00D21067" w:rsidRPr="00D21067">
        <w:rPr>
          <w:b/>
          <w:sz w:val="24"/>
          <w:szCs w:val="24"/>
          <w:u w:val="single"/>
        </w:rPr>
        <w:t>Sport w szkolnym wychowaniu fizycznym</w:t>
      </w:r>
      <w:r>
        <w:rPr>
          <w:b/>
          <w:sz w:val="24"/>
          <w:szCs w:val="24"/>
          <w:u w:val="single"/>
        </w:rPr>
        <w:t xml:space="preserve"> </w:t>
      </w:r>
      <w:r w:rsidR="00D21067">
        <w:rPr>
          <w:b/>
          <w:sz w:val="24"/>
          <w:szCs w:val="24"/>
          <w:u w:val="single"/>
        </w:rPr>
        <w:t>2025_26</w:t>
      </w:r>
      <w:r>
        <w:rPr>
          <w:b/>
          <w:sz w:val="24"/>
          <w:szCs w:val="24"/>
          <w:u w:val="single"/>
        </w:rPr>
        <w:t xml:space="preserve"> </w:t>
      </w:r>
      <w:bookmarkEnd w:id="0"/>
    </w:p>
    <w:p w:rsidR="00594B5E" w:rsidRDefault="00594B5E" w:rsidP="00020F04">
      <w:pPr>
        <w:pStyle w:val="Akapitzlist"/>
        <w:spacing w:after="0" w:line="276" w:lineRule="auto"/>
        <w:ind w:left="357"/>
        <w:jc w:val="center"/>
        <w:rPr>
          <w:b/>
          <w:sz w:val="24"/>
          <w:szCs w:val="24"/>
          <w:u w:val="single"/>
        </w:rPr>
      </w:pP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Przedstaw rolę nauczyciela WF w kształtowaniu pozytywnej postawy wobec kultury fizycznej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664BA3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J</w:t>
      </w:r>
      <w:r w:rsidR="00020F04" w:rsidRPr="00C2399C">
        <w:rPr>
          <w:rFonts w:eastAsia="Times New Roman" w:cstheme="minorHAnsi"/>
          <w:b/>
          <w:sz w:val="24"/>
          <w:szCs w:val="24"/>
        </w:rPr>
        <w:t>akie role pełni nauczyciel WF lub trener pracując z młodzieżą?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Wymień główne nurty pedagogiczne XX wieku i porównaj dwa z nich.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Opisz ogniwa procesu kształcenia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Opisz powstanie KEN, jej pracę oraz wkład we współczesny system oświaty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Zdefiniuj i porównaj podstawowe pojęcia pedagogiczne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Scharakteryzuj rozwój szkolnictwa w XX wieku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Opisz przemiany rodziny w XX wieku i ich wpływ na współczesne relacje rodzinne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eastAsia="Times New Roman" w:cstheme="minorHAnsi"/>
          <w:b/>
          <w:sz w:val="24"/>
          <w:szCs w:val="24"/>
        </w:rPr>
      </w:pPr>
      <w:r w:rsidRPr="00C2399C">
        <w:rPr>
          <w:rFonts w:eastAsia="Times New Roman" w:cstheme="minorHAnsi"/>
          <w:b/>
          <w:sz w:val="24"/>
          <w:szCs w:val="24"/>
        </w:rPr>
        <w:t>Porównaj rodzinę średniowieczno-renesansową i wiktoriańską</w:t>
      </w:r>
      <w:r>
        <w:rPr>
          <w:rFonts w:eastAsia="Times New Roman" w:cstheme="minorHAnsi"/>
          <w:b/>
          <w:sz w:val="24"/>
          <w:szCs w:val="24"/>
        </w:rPr>
        <w:t>.</w:t>
      </w:r>
      <w:r w:rsidRPr="00C2399C">
        <w:rPr>
          <w:rFonts w:eastAsia="Times New Roman" w:cstheme="minorHAnsi"/>
          <w:b/>
          <w:sz w:val="24"/>
          <w:szCs w:val="24"/>
        </w:rPr>
        <w:t> 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Które z form prowadzenia zajęć wychowania fizycznego umożliwiają dostosowanie intensywności ćwiczeń do możliwości uczniów i dlaczego?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W jaki sposób nauczyciel może poprawiać efektywność lekcji wychowania fizycznego?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Jakie znaczenie ma budżet godzin z wychowania fizycznego w planowaniu pracy nauczyciela z klasą i jakie są etapy jego konstruowania?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Jakie są możliwości wykorzystania metod przekazy</w:t>
      </w:r>
      <w:r w:rsidR="00416700">
        <w:rPr>
          <w:rFonts w:cstheme="minorHAnsi"/>
          <w:b/>
          <w:sz w:val="24"/>
          <w:szCs w:val="24"/>
        </w:rPr>
        <w:t>wania i zdobywania wiadomości w </w:t>
      </w:r>
      <w:r w:rsidRPr="00C2399C">
        <w:rPr>
          <w:rFonts w:cstheme="minorHAnsi"/>
          <w:b/>
          <w:sz w:val="24"/>
          <w:szCs w:val="24"/>
        </w:rPr>
        <w:t>czasie lekcji wychowania fizycznego?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Jakie czynniki warunkują dobór metod nauczania ruchu na lekcjach wychowania fizycznego i zajęciach pozalekcyjnych?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Jak, stosując metody wpływu sytuacyjnego, można rozwiązywać problemy wychowawcze podczas prowadzenia lekcji wychowania fizycznego?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Jakimi wskazaniami powinien kierować się nauczyciel wychowania fizycznego prowadząc zajęcia ruchowe z uczniami w różnych wieku, uwzględniając poszczególne etapy rozwoju ontogenetycznego?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 xml:space="preserve">Proszę omówić planowanie rozwoju zawodowego nauczyciela wychowania fizycznego, w kontekście wymagań na stopień </w:t>
      </w:r>
      <w:r w:rsidRPr="0089045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nauczyciela </w:t>
      </w:r>
      <w:r w:rsidR="00025C40" w:rsidRPr="00890455">
        <w:rPr>
          <w:rFonts w:cstheme="minorHAnsi"/>
          <w:b/>
          <w:color w:val="000000" w:themeColor="text1"/>
          <w:sz w:val="24"/>
          <w:szCs w:val="24"/>
          <w:u w:val="single"/>
        </w:rPr>
        <w:t>mianowanego</w:t>
      </w:r>
      <w:r w:rsidRPr="00C2399C">
        <w:rPr>
          <w:rFonts w:cstheme="minorHAnsi"/>
          <w:b/>
          <w:sz w:val="24"/>
          <w:szCs w:val="24"/>
        </w:rPr>
        <w:t>?</w:t>
      </w:r>
    </w:p>
    <w:p w:rsidR="00020F04" w:rsidRPr="00C2399C" w:rsidRDefault="00020F04" w:rsidP="00020F04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 xml:space="preserve">Przedstaw zasady tworzenia celów szczegółowych lekcji </w:t>
      </w:r>
      <w:proofErr w:type="spellStart"/>
      <w:r w:rsidRPr="00C2399C">
        <w:rPr>
          <w:rFonts w:cstheme="minorHAnsi"/>
          <w:b/>
          <w:sz w:val="24"/>
          <w:szCs w:val="24"/>
        </w:rPr>
        <w:t>wf</w:t>
      </w:r>
      <w:proofErr w:type="spellEnd"/>
      <w:r w:rsidRPr="00C2399C">
        <w:rPr>
          <w:rFonts w:cstheme="minorHAnsi"/>
          <w:b/>
          <w:sz w:val="24"/>
          <w:szCs w:val="24"/>
        </w:rPr>
        <w:t xml:space="preserve"> na przykładzie kilku wybranych przykładów. </w:t>
      </w:r>
    </w:p>
    <w:p w:rsidR="00594B5E" w:rsidRDefault="00020F04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 xml:space="preserve">Jakie wnioski dla praktyki wychowania fizycznego wynikają </w:t>
      </w:r>
      <w:r w:rsidRPr="00C2399C">
        <w:rPr>
          <w:rFonts w:cstheme="minorHAnsi"/>
          <w:b/>
          <w:i/>
          <w:sz w:val="24"/>
          <w:szCs w:val="24"/>
        </w:rPr>
        <w:t>z teorii reaktancji</w:t>
      </w:r>
      <w:r w:rsidRPr="00C2399C">
        <w:rPr>
          <w:rFonts w:cstheme="minorHAnsi"/>
          <w:b/>
          <w:sz w:val="24"/>
          <w:szCs w:val="24"/>
        </w:rPr>
        <w:t xml:space="preserve">, czyli oporności psychologicznej J.W. </w:t>
      </w:r>
      <w:proofErr w:type="spellStart"/>
      <w:r w:rsidRPr="00C2399C">
        <w:rPr>
          <w:rFonts w:cstheme="minorHAnsi"/>
          <w:b/>
          <w:sz w:val="24"/>
          <w:szCs w:val="24"/>
        </w:rPr>
        <w:t>Brehma</w:t>
      </w:r>
      <w:proofErr w:type="spellEnd"/>
      <w:r w:rsidRPr="00C2399C">
        <w:rPr>
          <w:rFonts w:cstheme="minorHAnsi"/>
          <w:b/>
          <w:sz w:val="24"/>
          <w:szCs w:val="24"/>
        </w:rPr>
        <w:t>?</w:t>
      </w:r>
      <w:r w:rsidR="00594B5E" w:rsidRPr="00594B5E">
        <w:rPr>
          <w:rFonts w:cstheme="minorHAnsi"/>
          <w:b/>
          <w:sz w:val="24"/>
          <w:szCs w:val="24"/>
        </w:rPr>
        <w:t xml:space="preserve"> </w:t>
      </w:r>
    </w:p>
    <w:p w:rsidR="00594B5E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Na czym polega realizacja idei edukacji ustaw</w:t>
      </w:r>
      <w:r>
        <w:rPr>
          <w:rFonts w:cstheme="minorHAnsi"/>
          <w:b/>
          <w:sz w:val="24"/>
          <w:szCs w:val="24"/>
        </w:rPr>
        <w:t>icznej w procesie kształcenia i </w:t>
      </w:r>
      <w:r w:rsidRPr="00C2399C">
        <w:rPr>
          <w:rFonts w:cstheme="minorHAnsi"/>
          <w:b/>
          <w:sz w:val="24"/>
          <w:szCs w:val="24"/>
        </w:rPr>
        <w:t>wychowania fizycznego?</w:t>
      </w:r>
      <w:r w:rsidRPr="00594B5E">
        <w:rPr>
          <w:rFonts w:cstheme="minorHAnsi"/>
          <w:b/>
          <w:sz w:val="24"/>
          <w:szCs w:val="24"/>
        </w:rPr>
        <w:t xml:space="preserve"> </w:t>
      </w:r>
    </w:p>
    <w:p w:rsidR="00594B5E" w:rsidRPr="00C2399C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Jakie metody oddziaływań wychowawczych będą szczególnie sprzyjały autoedukacji na zajęciach wychowania fizycznego?</w:t>
      </w:r>
    </w:p>
    <w:p w:rsidR="00594B5E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 xml:space="preserve">Wymień i opisz komponenty postawy </w:t>
      </w:r>
      <w:proofErr w:type="spellStart"/>
      <w:r w:rsidRPr="00C2399C">
        <w:rPr>
          <w:rFonts w:cstheme="minorHAnsi"/>
          <w:b/>
          <w:sz w:val="24"/>
          <w:szCs w:val="24"/>
        </w:rPr>
        <w:t>prosomatycznej</w:t>
      </w:r>
      <w:proofErr w:type="spellEnd"/>
      <w:r w:rsidRPr="00C2399C">
        <w:rPr>
          <w:rFonts w:cstheme="minorHAnsi"/>
          <w:b/>
          <w:sz w:val="24"/>
          <w:szCs w:val="24"/>
        </w:rPr>
        <w:t>?</w:t>
      </w:r>
      <w:r w:rsidRPr="00594B5E">
        <w:rPr>
          <w:rFonts w:cstheme="minorHAnsi"/>
          <w:b/>
          <w:sz w:val="24"/>
          <w:szCs w:val="24"/>
        </w:rPr>
        <w:t xml:space="preserve"> </w:t>
      </w:r>
    </w:p>
    <w:p w:rsidR="00594B5E" w:rsidRPr="00C2399C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Dlaczego doraźne usprawnianie ciała jest zadaniem koniecznym, ale niewystarczającym w wychowaniu fizycznym?</w:t>
      </w:r>
    </w:p>
    <w:p w:rsidR="00594B5E" w:rsidRPr="00C2399C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lastRenderedPageBreak/>
        <w:t>Które z metod wychowania sprzyjają podnoszeniu podmiotowości ucznia i dlaczego?</w:t>
      </w:r>
    </w:p>
    <w:p w:rsidR="00594B5E" w:rsidRPr="00C2399C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 xml:space="preserve">Na czym polegał manewr </w:t>
      </w:r>
      <w:proofErr w:type="spellStart"/>
      <w:r w:rsidRPr="00C2399C">
        <w:rPr>
          <w:rFonts w:cstheme="minorHAnsi"/>
          <w:b/>
          <w:sz w:val="24"/>
          <w:szCs w:val="24"/>
        </w:rPr>
        <w:t>repedagogizacji</w:t>
      </w:r>
      <w:proofErr w:type="spellEnd"/>
      <w:r w:rsidRPr="00C2399C">
        <w:rPr>
          <w:rFonts w:cstheme="minorHAnsi"/>
          <w:b/>
          <w:sz w:val="24"/>
          <w:szCs w:val="24"/>
        </w:rPr>
        <w:t xml:space="preserve"> w wychowaniu fizycznym i kto był jego autorem?</w:t>
      </w:r>
    </w:p>
    <w:p w:rsidR="00594B5E" w:rsidRPr="00C2399C" w:rsidRDefault="00594B5E" w:rsidP="00594B5E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cstheme="minorHAnsi"/>
          <w:b/>
          <w:sz w:val="24"/>
          <w:szCs w:val="24"/>
        </w:rPr>
      </w:pPr>
      <w:r w:rsidRPr="00C2399C">
        <w:rPr>
          <w:rFonts w:cstheme="minorHAnsi"/>
          <w:b/>
          <w:sz w:val="24"/>
          <w:szCs w:val="24"/>
        </w:rPr>
        <w:t>W jakich formach może przejawiać się uczestnictwo w kulturze fizycznej i jakie właściwości osobnicze determinują dostęp do nich?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Charakterystyka sytuacji w ujęciu Tomaszewskiego. Proszę omówić zagadnienie sytuacji trudnych, normalnych i optymalnych odnosząc się do środowiska szkolnego lub sportowego.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Pojęcie stresu w oparciu o koncepcje Hansa </w:t>
      </w:r>
      <w:proofErr w:type="spellStart"/>
      <w:r>
        <w:rPr>
          <w:b/>
          <w:bCs/>
          <w:sz w:val="24"/>
          <w:szCs w:val="24"/>
        </w:rPr>
        <w:t>Selyego</w:t>
      </w:r>
      <w:proofErr w:type="spellEnd"/>
      <w:r>
        <w:rPr>
          <w:b/>
          <w:bCs/>
          <w:sz w:val="24"/>
          <w:szCs w:val="24"/>
        </w:rPr>
        <w:t xml:space="preserve">, Waltera </w:t>
      </w:r>
      <w:proofErr w:type="spellStart"/>
      <w:r>
        <w:rPr>
          <w:b/>
          <w:bCs/>
          <w:sz w:val="24"/>
          <w:szCs w:val="24"/>
        </w:rPr>
        <w:t>Cannona</w:t>
      </w:r>
      <w:proofErr w:type="spellEnd"/>
      <w:r>
        <w:rPr>
          <w:b/>
          <w:bCs/>
          <w:sz w:val="24"/>
          <w:szCs w:val="24"/>
        </w:rPr>
        <w:t xml:space="preserve"> </w:t>
      </w:r>
      <w:r w:rsidR="00352993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i Richarda </w:t>
      </w:r>
      <w:proofErr w:type="spellStart"/>
      <w:r>
        <w:rPr>
          <w:b/>
          <w:bCs/>
          <w:sz w:val="24"/>
          <w:szCs w:val="24"/>
        </w:rPr>
        <w:t>Lazarusa</w:t>
      </w:r>
      <w:proofErr w:type="spellEnd"/>
      <w:r>
        <w:rPr>
          <w:b/>
          <w:bCs/>
          <w:sz w:val="24"/>
          <w:szCs w:val="24"/>
        </w:rPr>
        <w:t xml:space="preserve">. 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Strategie radzenia obie ze stresem na podstawie koncepcji Richarda </w:t>
      </w:r>
      <w:proofErr w:type="spellStart"/>
      <w:r>
        <w:rPr>
          <w:b/>
          <w:bCs/>
          <w:sz w:val="24"/>
          <w:szCs w:val="24"/>
        </w:rPr>
        <w:t>Lazarusa</w:t>
      </w:r>
      <w:proofErr w:type="spellEnd"/>
      <w:r>
        <w:rPr>
          <w:b/>
          <w:bCs/>
          <w:sz w:val="24"/>
          <w:szCs w:val="24"/>
        </w:rPr>
        <w:t>. Proszę omówić zagadnienie odnosząc się do przykładów ze środowiska szkolnego lub sportowego.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Pojęcie emocji – rodzaje, rola emocji, lęk w ujęciu Charlesa </w:t>
      </w:r>
      <w:proofErr w:type="spellStart"/>
      <w:r>
        <w:rPr>
          <w:b/>
          <w:bCs/>
          <w:sz w:val="24"/>
          <w:szCs w:val="24"/>
        </w:rPr>
        <w:t>Spielbergera</w:t>
      </w:r>
      <w:proofErr w:type="spellEnd"/>
      <w:r>
        <w:rPr>
          <w:b/>
          <w:bCs/>
          <w:sz w:val="24"/>
          <w:szCs w:val="24"/>
        </w:rPr>
        <w:t>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Frustracja – czym jest, jakie są jej następstwa. Proszę zilustrować zagadnienie odnosząc się do środowiska szkolnego lub sportowego.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Charakterystyka potrzeb w ujęciu Abrahama Maslowa. Proszę zilustrować zagadnienie odnosząc się do środowiska szkolnego lub sportowego.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Motywacja – definicja, pojęcie motywacji zewnętrznej i wewnętrznej. Proszę zilustrować zagadnienie odnosząc się do środowiska szkolnego lub sportowego.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Motywacja - Prawa </w:t>
      </w:r>
      <w:proofErr w:type="spellStart"/>
      <w:r>
        <w:rPr>
          <w:b/>
          <w:bCs/>
          <w:sz w:val="24"/>
          <w:szCs w:val="24"/>
        </w:rPr>
        <w:t>Yerkesa</w:t>
      </w:r>
      <w:proofErr w:type="spellEnd"/>
      <w:r>
        <w:rPr>
          <w:b/>
          <w:bCs/>
          <w:sz w:val="24"/>
          <w:szCs w:val="24"/>
        </w:rPr>
        <w:t xml:space="preserve">-Dodsona, teoria </w:t>
      </w:r>
      <w:proofErr w:type="spellStart"/>
      <w:r>
        <w:rPr>
          <w:b/>
          <w:bCs/>
          <w:sz w:val="24"/>
          <w:szCs w:val="24"/>
        </w:rPr>
        <w:t>samoukierunkowania</w:t>
      </w:r>
      <w:proofErr w:type="spellEnd"/>
      <w:r>
        <w:rPr>
          <w:b/>
          <w:bCs/>
          <w:sz w:val="24"/>
          <w:szCs w:val="24"/>
        </w:rPr>
        <w:t xml:space="preserve"> Edwarda </w:t>
      </w:r>
      <w:proofErr w:type="spellStart"/>
      <w:r>
        <w:rPr>
          <w:b/>
          <w:bCs/>
          <w:sz w:val="24"/>
          <w:szCs w:val="24"/>
        </w:rPr>
        <w:t>Deciego</w:t>
      </w:r>
      <w:proofErr w:type="spellEnd"/>
      <w:r>
        <w:rPr>
          <w:b/>
          <w:bCs/>
          <w:sz w:val="24"/>
          <w:szCs w:val="24"/>
        </w:rPr>
        <w:t xml:space="preserve"> i Richarda Ryana, koncepcja motywacji osiągnięć Atkinsona.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Pojęcie temperamentu w ujęciu I. Pawłowa.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Pojęcie temperamentu w ujęciu J. </w:t>
      </w:r>
      <w:proofErr w:type="spellStart"/>
      <w:r>
        <w:rPr>
          <w:b/>
          <w:bCs/>
          <w:sz w:val="24"/>
          <w:szCs w:val="24"/>
        </w:rPr>
        <w:t>Strelaua</w:t>
      </w:r>
      <w:proofErr w:type="spellEnd"/>
      <w:r>
        <w:rPr>
          <w:b/>
          <w:bCs/>
          <w:sz w:val="24"/>
          <w:szCs w:val="24"/>
        </w:rPr>
        <w:t>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Agresja – rodzaje, kryteria, teorie wyjaśniające przyczyny </w:t>
      </w:r>
      <w:proofErr w:type="spellStart"/>
      <w:r>
        <w:rPr>
          <w:b/>
          <w:bCs/>
          <w:sz w:val="24"/>
          <w:szCs w:val="24"/>
        </w:rPr>
        <w:t>zachowań</w:t>
      </w:r>
      <w:proofErr w:type="spellEnd"/>
      <w:r>
        <w:rPr>
          <w:b/>
          <w:bCs/>
          <w:sz w:val="24"/>
          <w:szCs w:val="24"/>
        </w:rPr>
        <w:t xml:space="preserve"> agresywnych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Agresja w szkole, </w:t>
      </w:r>
      <w:proofErr w:type="spellStart"/>
      <w:r>
        <w:rPr>
          <w:b/>
          <w:bCs/>
          <w:sz w:val="24"/>
          <w:szCs w:val="24"/>
        </w:rPr>
        <w:t>mobbing</w:t>
      </w:r>
      <w:proofErr w:type="spellEnd"/>
      <w:r>
        <w:rPr>
          <w:b/>
          <w:bCs/>
          <w:sz w:val="24"/>
          <w:szCs w:val="24"/>
        </w:rPr>
        <w:t xml:space="preserve"> – na czym polega, jakie są przyczyny i w jaki sposób nauczyciel może przeciwdziałać tym zjawiskom.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społeczna – rodzaje, interakcje, normy, sankcje, role społeczne, struktura, style kierowania grupą. 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Konformizm – definicja zjawiska, sytuacje gdy narasta. Proszę zilustrować zagadnienie.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Słynne eksperymenty w psychologii – omów i wyjaśnij jakie informacje na temat zachowania człowieka przyniosły eksperymenty: </w:t>
      </w:r>
      <w:proofErr w:type="spellStart"/>
      <w:r>
        <w:rPr>
          <w:b/>
          <w:bCs/>
          <w:sz w:val="24"/>
          <w:szCs w:val="24"/>
        </w:rPr>
        <w:t>Stanfordzki</w:t>
      </w:r>
      <w:proofErr w:type="spellEnd"/>
      <w:r>
        <w:rPr>
          <w:b/>
          <w:bCs/>
          <w:sz w:val="24"/>
          <w:szCs w:val="24"/>
        </w:rPr>
        <w:t xml:space="preserve"> Eksperyment Więzienny P. </w:t>
      </w:r>
      <w:proofErr w:type="spellStart"/>
      <w:r>
        <w:rPr>
          <w:b/>
          <w:bCs/>
          <w:sz w:val="24"/>
          <w:szCs w:val="24"/>
        </w:rPr>
        <w:t>Zimbardo</w:t>
      </w:r>
      <w:proofErr w:type="spellEnd"/>
      <w:r>
        <w:rPr>
          <w:b/>
          <w:bCs/>
          <w:sz w:val="24"/>
          <w:szCs w:val="24"/>
        </w:rPr>
        <w:t xml:space="preserve"> oraz eksperyment dotyczący posłuszeństwa wobec autorytetu  Stanleya </w:t>
      </w:r>
      <w:proofErr w:type="spellStart"/>
      <w:r>
        <w:rPr>
          <w:b/>
          <w:bCs/>
          <w:sz w:val="24"/>
          <w:szCs w:val="24"/>
        </w:rPr>
        <w:t>Milgrama</w:t>
      </w:r>
      <w:proofErr w:type="spellEnd"/>
      <w:r>
        <w:rPr>
          <w:b/>
          <w:bCs/>
          <w:sz w:val="24"/>
          <w:szCs w:val="24"/>
        </w:rPr>
        <w:t xml:space="preserve">.   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Techniki wywierania wpływu na podstawie Roberta </w:t>
      </w:r>
      <w:proofErr w:type="spellStart"/>
      <w:r>
        <w:rPr>
          <w:b/>
          <w:bCs/>
          <w:sz w:val="24"/>
          <w:szCs w:val="24"/>
        </w:rPr>
        <w:t>Cialdiniego</w:t>
      </w:r>
      <w:proofErr w:type="spellEnd"/>
      <w:r>
        <w:rPr>
          <w:b/>
          <w:bCs/>
          <w:sz w:val="24"/>
          <w:szCs w:val="24"/>
        </w:rPr>
        <w:t>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Stereotypy – uprzedzenia – dyskryminacja – wyjaśnij zagadnienia.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Samoocena – rodzaje, co ją kształtuje.</w:t>
      </w:r>
    </w:p>
    <w:p w:rsidR="00B47118" w:rsidRDefault="00B47118" w:rsidP="00B47118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Osobowość w ujęciu Z. Freuda i C G Junga.</w:t>
      </w:r>
    </w:p>
    <w:p w:rsidR="00020F04" w:rsidRPr="00B47118" w:rsidRDefault="00020F04" w:rsidP="00B47118">
      <w:pPr>
        <w:spacing w:line="276" w:lineRule="auto"/>
        <w:jc w:val="both"/>
        <w:rPr>
          <w:rFonts w:cstheme="minorHAnsi"/>
          <w:b/>
          <w:bCs/>
        </w:rPr>
      </w:pPr>
    </w:p>
    <w:sectPr w:rsidR="00020F04" w:rsidRPr="00B47118" w:rsidSect="00DC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F60AC"/>
    <w:multiLevelType w:val="hybridMultilevel"/>
    <w:tmpl w:val="F9FE3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0058"/>
    <w:multiLevelType w:val="hybridMultilevel"/>
    <w:tmpl w:val="BD1A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2F3400"/>
    <w:multiLevelType w:val="hybridMultilevel"/>
    <w:tmpl w:val="4FE4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510"/>
    <w:rsid w:val="00020F04"/>
    <w:rsid w:val="00022AE4"/>
    <w:rsid w:val="00025C40"/>
    <w:rsid w:val="00121BD9"/>
    <w:rsid w:val="001657E8"/>
    <w:rsid w:val="001C1247"/>
    <w:rsid w:val="0021491B"/>
    <w:rsid w:val="00352993"/>
    <w:rsid w:val="00416700"/>
    <w:rsid w:val="00491841"/>
    <w:rsid w:val="004A5079"/>
    <w:rsid w:val="004F3007"/>
    <w:rsid w:val="004F6279"/>
    <w:rsid w:val="005136CC"/>
    <w:rsid w:val="0051512E"/>
    <w:rsid w:val="00534785"/>
    <w:rsid w:val="00537595"/>
    <w:rsid w:val="00542E27"/>
    <w:rsid w:val="005459E8"/>
    <w:rsid w:val="005700C4"/>
    <w:rsid w:val="00570A35"/>
    <w:rsid w:val="00594B5E"/>
    <w:rsid w:val="00594C8C"/>
    <w:rsid w:val="005C0986"/>
    <w:rsid w:val="005E51C1"/>
    <w:rsid w:val="0060748B"/>
    <w:rsid w:val="006171D8"/>
    <w:rsid w:val="00644484"/>
    <w:rsid w:val="00664BA3"/>
    <w:rsid w:val="00672CD2"/>
    <w:rsid w:val="00890455"/>
    <w:rsid w:val="009175BB"/>
    <w:rsid w:val="009464F5"/>
    <w:rsid w:val="00946510"/>
    <w:rsid w:val="009D6E6E"/>
    <w:rsid w:val="00A154BB"/>
    <w:rsid w:val="00A47314"/>
    <w:rsid w:val="00A95B36"/>
    <w:rsid w:val="00B47118"/>
    <w:rsid w:val="00BC2EBF"/>
    <w:rsid w:val="00BE1332"/>
    <w:rsid w:val="00C60DD1"/>
    <w:rsid w:val="00CB0FB4"/>
    <w:rsid w:val="00CD1712"/>
    <w:rsid w:val="00CE372D"/>
    <w:rsid w:val="00D21067"/>
    <w:rsid w:val="00D2132F"/>
    <w:rsid w:val="00D40C55"/>
    <w:rsid w:val="00DC2F79"/>
    <w:rsid w:val="00E55967"/>
    <w:rsid w:val="00F12D26"/>
    <w:rsid w:val="00F430DC"/>
    <w:rsid w:val="00F52ED2"/>
    <w:rsid w:val="00FA5F36"/>
    <w:rsid w:val="00FB19EF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6A0C"/>
  <w15:docId w15:val="{CF734ECB-37A1-40FA-A352-3C2ED80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B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32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29C537-5055-4164-AF7D-C6333FE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Bujas</dc:creator>
  <cp:lastModifiedBy>Anna Ragan</cp:lastModifiedBy>
  <cp:revision>15</cp:revision>
  <cp:lastPrinted>2022-01-22T17:52:00Z</cp:lastPrinted>
  <dcterms:created xsi:type="dcterms:W3CDTF">2024-01-24T13:40:00Z</dcterms:created>
  <dcterms:modified xsi:type="dcterms:W3CDTF">2026-01-22T13:54:00Z</dcterms:modified>
</cp:coreProperties>
</file>