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638072" w14:textId="43D033FB" w:rsidR="000372D4" w:rsidRPr="0033699A" w:rsidRDefault="00C53522" w:rsidP="00D10FA6">
      <w:pPr>
        <w:pStyle w:val="Tytu"/>
        <w:jc w:val="both"/>
        <w:rPr>
          <w:rFonts w:ascii="Verdana" w:hAnsi="Verdana"/>
          <w:sz w:val="18"/>
          <w:szCs w:val="18"/>
          <w:lang w:val="pl-PL"/>
        </w:rPr>
      </w:pPr>
      <w:bookmarkStart w:id="0" w:name="_GoBack"/>
      <w:bookmarkEnd w:id="0"/>
      <w:r>
        <w:rPr>
          <w:rFonts w:ascii="Verdana" w:hAnsi="Verdana"/>
          <w:sz w:val="18"/>
          <w:szCs w:val="18"/>
          <w:lang w:val="pl-PL"/>
        </w:rPr>
        <w:t>TZSF</w:t>
      </w:r>
      <w:r w:rsidR="000372D4" w:rsidRPr="0033699A">
        <w:rPr>
          <w:rFonts w:ascii="Verdana" w:hAnsi="Verdana"/>
          <w:sz w:val="18"/>
          <w:szCs w:val="18"/>
          <w:lang w:val="pl-PL"/>
        </w:rPr>
        <w:t xml:space="preserve"> - STUDIA </w:t>
      </w:r>
      <w:r w:rsidR="0053005E" w:rsidRPr="0033699A">
        <w:rPr>
          <w:rFonts w:ascii="Verdana" w:hAnsi="Verdana"/>
          <w:sz w:val="18"/>
          <w:szCs w:val="18"/>
          <w:lang w:val="pl-PL"/>
        </w:rPr>
        <w:t>STACJONARNE I STOPIEŃ 20</w:t>
      </w:r>
      <w:r w:rsidR="0033699A">
        <w:rPr>
          <w:rFonts w:ascii="Verdana" w:hAnsi="Verdana"/>
          <w:sz w:val="18"/>
          <w:szCs w:val="18"/>
          <w:lang w:val="pl-PL"/>
        </w:rPr>
        <w:t>2</w:t>
      </w:r>
      <w:r w:rsidR="00E62BC8">
        <w:rPr>
          <w:rFonts w:ascii="Verdana" w:hAnsi="Verdana"/>
          <w:sz w:val="18"/>
          <w:szCs w:val="18"/>
          <w:lang w:val="pl-PL"/>
        </w:rPr>
        <w:t>5</w:t>
      </w:r>
      <w:r w:rsidR="000372D4" w:rsidRPr="0033699A">
        <w:rPr>
          <w:rFonts w:ascii="Verdana" w:hAnsi="Verdana"/>
          <w:sz w:val="18"/>
          <w:szCs w:val="18"/>
          <w:lang w:val="pl-PL"/>
        </w:rPr>
        <w:t>/20</w:t>
      </w:r>
      <w:r w:rsidR="0033699A">
        <w:rPr>
          <w:rFonts w:ascii="Verdana" w:hAnsi="Verdana"/>
          <w:sz w:val="18"/>
          <w:szCs w:val="18"/>
          <w:lang w:val="pl-PL"/>
        </w:rPr>
        <w:t>2</w:t>
      </w:r>
      <w:r w:rsidR="00E62BC8">
        <w:rPr>
          <w:rFonts w:ascii="Verdana" w:hAnsi="Verdana"/>
          <w:sz w:val="18"/>
          <w:szCs w:val="18"/>
          <w:lang w:val="pl-PL"/>
        </w:rPr>
        <w:t>6</w:t>
      </w:r>
    </w:p>
    <w:p w14:paraId="2F435315" w14:textId="77777777" w:rsidR="008C4855" w:rsidRPr="0033699A" w:rsidRDefault="008C4855" w:rsidP="00D10FA6">
      <w:pPr>
        <w:pStyle w:val="Nagwek3"/>
        <w:jc w:val="both"/>
        <w:rPr>
          <w:rFonts w:ascii="Verdana" w:hAnsi="Verdana"/>
          <w:b w:val="0"/>
          <w:sz w:val="18"/>
          <w:szCs w:val="18"/>
          <w:u w:val="single"/>
          <w:lang w:val="pl-PL"/>
        </w:rPr>
      </w:pPr>
    </w:p>
    <w:p w14:paraId="44D712E9" w14:textId="77777777" w:rsidR="000372D4" w:rsidRPr="0033699A" w:rsidRDefault="008C63E9" w:rsidP="00D10FA6">
      <w:pPr>
        <w:pStyle w:val="Nagwek3"/>
        <w:jc w:val="both"/>
        <w:rPr>
          <w:rFonts w:ascii="Verdana" w:hAnsi="Verdana"/>
          <w:b w:val="0"/>
          <w:sz w:val="18"/>
          <w:szCs w:val="18"/>
          <w:u w:val="single"/>
          <w:lang w:val="pl-PL"/>
        </w:rPr>
      </w:pPr>
      <w:r w:rsidRPr="0033699A">
        <w:rPr>
          <w:rFonts w:ascii="Verdana" w:hAnsi="Verdana"/>
          <w:b w:val="0"/>
          <w:sz w:val="18"/>
          <w:szCs w:val="18"/>
          <w:u w:val="single"/>
          <w:lang w:val="pl-PL"/>
        </w:rPr>
        <w:t>Zadania teoretyczne do opracowania w ramach sprawozdań z ćwiczeń laboratoryjnych</w:t>
      </w:r>
    </w:p>
    <w:p w14:paraId="09FD5D06" w14:textId="77777777" w:rsidR="000372D4" w:rsidRPr="008C4855" w:rsidRDefault="000372D4" w:rsidP="00D10FA6">
      <w:pPr>
        <w:jc w:val="both"/>
        <w:rPr>
          <w:rFonts w:ascii="Verdana" w:hAnsi="Verdana"/>
          <w:sz w:val="18"/>
          <w:szCs w:val="18"/>
          <w:lang w:val="pl-PL"/>
        </w:rPr>
      </w:pPr>
    </w:p>
    <w:p w14:paraId="57E663A1" w14:textId="77777777" w:rsidR="000372D4" w:rsidRPr="008C4855" w:rsidRDefault="000372D4" w:rsidP="00D10FA6">
      <w:pPr>
        <w:ind w:firstLine="708"/>
        <w:jc w:val="both"/>
        <w:rPr>
          <w:rFonts w:ascii="Verdana" w:hAnsi="Verdana"/>
          <w:sz w:val="18"/>
          <w:szCs w:val="18"/>
          <w:lang w:val="pl-PL"/>
        </w:rPr>
      </w:pPr>
    </w:p>
    <w:p w14:paraId="3C88F706" w14:textId="77777777" w:rsidR="00D10FA6" w:rsidRPr="008C4855" w:rsidRDefault="00D10FA6" w:rsidP="00D10FA6">
      <w:pPr>
        <w:pStyle w:val="Domylnie"/>
        <w:jc w:val="both"/>
        <w:rPr>
          <w:rFonts w:ascii="Verdana" w:hAnsi="Verdana" w:cs="Arial"/>
          <w:b/>
          <w:bCs/>
          <w:sz w:val="18"/>
          <w:szCs w:val="18"/>
          <w:u w:val="single"/>
        </w:rPr>
      </w:pPr>
      <w:r w:rsidRPr="008C4855">
        <w:rPr>
          <w:rFonts w:ascii="Verdana" w:hAnsi="Verdana" w:cs="Arial"/>
          <w:b/>
          <w:bCs/>
          <w:sz w:val="18"/>
          <w:szCs w:val="18"/>
          <w:u w:val="single"/>
        </w:rPr>
        <w:t xml:space="preserve">Ćwiczenie </w:t>
      </w:r>
      <w:r>
        <w:rPr>
          <w:rFonts w:ascii="Verdana" w:hAnsi="Verdana" w:cs="Arial"/>
          <w:b/>
          <w:bCs/>
          <w:sz w:val="18"/>
          <w:szCs w:val="18"/>
          <w:u w:val="single"/>
        </w:rPr>
        <w:t>1</w:t>
      </w:r>
    </w:p>
    <w:p w14:paraId="6D796B5B" w14:textId="77777777" w:rsidR="00D10FA6" w:rsidRPr="008C4855" w:rsidRDefault="00D10FA6" w:rsidP="00D10FA6">
      <w:pPr>
        <w:autoSpaceDE w:val="0"/>
        <w:jc w:val="both"/>
        <w:rPr>
          <w:rFonts w:ascii="Verdana" w:hAnsi="Verdana" w:cs="Arial"/>
          <w:b/>
          <w:bCs/>
          <w:sz w:val="18"/>
          <w:szCs w:val="18"/>
          <w:lang w:val="pl-PL"/>
        </w:rPr>
      </w:pPr>
      <w:r w:rsidRPr="008C4855">
        <w:rPr>
          <w:rFonts w:ascii="Verdana" w:hAnsi="Verdana" w:cs="Arial"/>
          <w:b/>
          <w:bCs/>
          <w:sz w:val="18"/>
          <w:szCs w:val="18"/>
          <w:lang w:val="pl-PL"/>
        </w:rPr>
        <w:t>Badanie odczynu biuretowego białek.</w:t>
      </w:r>
    </w:p>
    <w:p w14:paraId="66187B84" w14:textId="77777777" w:rsidR="0033699A" w:rsidRDefault="008C63E9" w:rsidP="00D10FA6">
      <w:pPr>
        <w:autoSpaceDE w:val="0"/>
        <w:spacing w:after="240"/>
        <w:jc w:val="both"/>
        <w:rPr>
          <w:rFonts w:ascii="Verdana" w:hAnsi="Verdana" w:cs="Arial"/>
          <w:sz w:val="18"/>
          <w:szCs w:val="18"/>
          <w:lang w:val="pl-PL"/>
        </w:rPr>
      </w:pPr>
      <w:r>
        <w:rPr>
          <w:rFonts w:ascii="Verdana" w:hAnsi="Verdana" w:cs="Arial"/>
          <w:sz w:val="18"/>
          <w:szCs w:val="18"/>
          <w:lang w:val="pl-PL"/>
        </w:rPr>
        <w:t>Wyjaśnić na czym polega reakcja biuretowa.</w:t>
      </w:r>
    </w:p>
    <w:p w14:paraId="544761BA" w14:textId="77777777" w:rsidR="0033699A" w:rsidRPr="00D10FA6" w:rsidRDefault="0033699A" w:rsidP="00D10FA6">
      <w:pPr>
        <w:autoSpaceDE w:val="0"/>
        <w:spacing w:after="240"/>
        <w:jc w:val="both"/>
        <w:rPr>
          <w:rFonts w:ascii="Verdana" w:hAnsi="Verdana" w:cs="Arial"/>
          <w:sz w:val="18"/>
          <w:szCs w:val="18"/>
          <w:lang w:val="pl-PL"/>
        </w:rPr>
      </w:pPr>
      <w:r>
        <w:rPr>
          <w:rFonts w:ascii="Verdana" w:hAnsi="Verdana" w:cs="Arial"/>
          <w:sz w:val="18"/>
          <w:szCs w:val="18"/>
          <w:lang w:val="pl-PL"/>
        </w:rPr>
        <w:t xml:space="preserve">Narysować wybrany </w:t>
      </w:r>
      <w:proofErr w:type="spellStart"/>
      <w:r>
        <w:rPr>
          <w:rFonts w:ascii="Verdana" w:hAnsi="Verdana" w:cs="Arial"/>
          <w:sz w:val="18"/>
          <w:szCs w:val="18"/>
          <w:lang w:val="pl-PL"/>
        </w:rPr>
        <w:t>tripeptyd</w:t>
      </w:r>
      <w:proofErr w:type="spellEnd"/>
      <w:r>
        <w:rPr>
          <w:rFonts w:ascii="Verdana" w:hAnsi="Verdana" w:cs="Arial"/>
          <w:sz w:val="18"/>
          <w:szCs w:val="18"/>
          <w:lang w:val="pl-PL"/>
        </w:rPr>
        <w:t xml:space="preserve"> i zaznaczyć wiązanie peptydowe</w:t>
      </w:r>
    </w:p>
    <w:p w14:paraId="517CF031" w14:textId="77777777" w:rsidR="000372D4" w:rsidRPr="0033699A" w:rsidRDefault="000372D4" w:rsidP="00D10FA6">
      <w:pPr>
        <w:pStyle w:val="Nagwek2"/>
        <w:jc w:val="both"/>
        <w:rPr>
          <w:rFonts w:ascii="Verdana" w:hAnsi="Verdana"/>
          <w:sz w:val="18"/>
          <w:szCs w:val="18"/>
          <w:u w:val="single"/>
          <w:lang w:val="pl-PL"/>
        </w:rPr>
      </w:pPr>
      <w:r w:rsidRPr="0033699A">
        <w:rPr>
          <w:rFonts w:ascii="Verdana" w:hAnsi="Verdana"/>
          <w:sz w:val="18"/>
          <w:szCs w:val="18"/>
          <w:u w:val="single"/>
          <w:lang w:val="pl-PL"/>
        </w:rPr>
        <w:t xml:space="preserve">Ćwiczenie </w:t>
      </w:r>
      <w:r w:rsidR="00D10FA6" w:rsidRPr="0033699A">
        <w:rPr>
          <w:rFonts w:ascii="Verdana" w:hAnsi="Verdana"/>
          <w:sz w:val="18"/>
          <w:szCs w:val="18"/>
          <w:u w:val="single"/>
          <w:lang w:val="pl-PL"/>
        </w:rPr>
        <w:t>2</w:t>
      </w:r>
    </w:p>
    <w:p w14:paraId="4117568D" w14:textId="77777777" w:rsidR="000372D4" w:rsidRPr="0033699A" w:rsidRDefault="000372D4" w:rsidP="00D10FA6">
      <w:pPr>
        <w:pStyle w:val="Nagwek2"/>
        <w:jc w:val="both"/>
        <w:rPr>
          <w:rFonts w:ascii="Verdana" w:hAnsi="Verdana"/>
          <w:sz w:val="18"/>
          <w:szCs w:val="18"/>
          <w:lang w:val="pl-PL"/>
        </w:rPr>
      </w:pPr>
      <w:r w:rsidRPr="0033699A">
        <w:rPr>
          <w:rFonts w:ascii="Verdana" w:hAnsi="Verdana"/>
          <w:sz w:val="18"/>
          <w:szCs w:val="18"/>
          <w:lang w:val="pl-PL"/>
        </w:rPr>
        <w:t xml:space="preserve">Strącanie białek </w:t>
      </w:r>
    </w:p>
    <w:p w14:paraId="37603564" w14:textId="77777777" w:rsidR="000372D4" w:rsidRPr="0033699A" w:rsidRDefault="005B329A" w:rsidP="008C63E9">
      <w:pPr>
        <w:pStyle w:val="Tekstpodstawowywcity"/>
        <w:ind w:left="0"/>
        <w:rPr>
          <w:rFonts w:ascii="Verdana" w:hAnsi="Verdana"/>
          <w:sz w:val="18"/>
          <w:szCs w:val="18"/>
          <w:lang w:val="pl-PL"/>
        </w:rPr>
      </w:pPr>
      <w:r w:rsidRPr="0033699A">
        <w:rPr>
          <w:rFonts w:ascii="Verdana" w:hAnsi="Verdana"/>
          <w:sz w:val="18"/>
          <w:szCs w:val="18"/>
          <w:lang w:val="pl-PL"/>
        </w:rPr>
        <w:t xml:space="preserve">Napisać reakcje dysocjacji soli wykorzystanych w doświadczeniu. </w:t>
      </w:r>
      <w:r w:rsidR="008C63E9" w:rsidRPr="0033699A">
        <w:rPr>
          <w:rFonts w:ascii="Verdana" w:hAnsi="Verdana"/>
          <w:sz w:val="18"/>
          <w:szCs w:val="18"/>
          <w:lang w:val="pl-PL"/>
        </w:rPr>
        <w:t xml:space="preserve">Wyjaśnić na czym polega denaturacja białek, wymienić czynniki denaturujące. </w:t>
      </w:r>
    </w:p>
    <w:p w14:paraId="00ED12D3" w14:textId="77777777" w:rsidR="000372D4" w:rsidRPr="008C4855" w:rsidRDefault="000372D4" w:rsidP="00D10FA6">
      <w:pPr>
        <w:autoSpaceDE w:val="0"/>
        <w:jc w:val="both"/>
        <w:rPr>
          <w:rFonts w:ascii="Verdana" w:hAnsi="Verdana" w:cs="Arial"/>
          <w:sz w:val="18"/>
          <w:szCs w:val="18"/>
          <w:lang w:val="pl-PL"/>
        </w:rPr>
      </w:pPr>
    </w:p>
    <w:p w14:paraId="21F7E5CC" w14:textId="77777777" w:rsidR="000372D4" w:rsidRPr="0033699A" w:rsidRDefault="000372D4" w:rsidP="00D10FA6">
      <w:pPr>
        <w:pStyle w:val="Nagwek2"/>
        <w:jc w:val="both"/>
        <w:rPr>
          <w:rFonts w:ascii="Verdana" w:hAnsi="Verdana"/>
          <w:sz w:val="18"/>
          <w:szCs w:val="18"/>
          <w:u w:val="single"/>
          <w:lang w:val="pl-PL"/>
        </w:rPr>
      </w:pPr>
      <w:r w:rsidRPr="0033699A">
        <w:rPr>
          <w:rFonts w:ascii="Verdana" w:hAnsi="Verdana"/>
          <w:sz w:val="18"/>
          <w:szCs w:val="18"/>
          <w:u w:val="single"/>
          <w:lang w:val="pl-PL"/>
        </w:rPr>
        <w:t xml:space="preserve">Ćwiczenie </w:t>
      </w:r>
      <w:r w:rsidR="00D10FA6" w:rsidRPr="0033699A">
        <w:rPr>
          <w:rFonts w:ascii="Verdana" w:hAnsi="Verdana"/>
          <w:sz w:val="18"/>
          <w:szCs w:val="18"/>
          <w:u w:val="single"/>
          <w:lang w:val="pl-PL"/>
        </w:rPr>
        <w:t>3</w:t>
      </w:r>
      <w:r w:rsidRPr="0033699A">
        <w:rPr>
          <w:rFonts w:ascii="Verdana" w:hAnsi="Verdana"/>
          <w:sz w:val="18"/>
          <w:szCs w:val="18"/>
          <w:u w:val="single"/>
          <w:lang w:val="pl-PL"/>
        </w:rPr>
        <w:t xml:space="preserve"> </w:t>
      </w:r>
    </w:p>
    <w:p w14:paraId="3E377EFB" w14:textId="77777777" w:rsidR="000372D4" w:rsidRPr="0033699A" w:rsidRDefault="000372D4" w:rsidP="00D10FA6">
      <w:pPr>
        <w:pStyle w:val="Nagwek2"/>
        <w:spacing w:after="240"/>
        <w:jc w:val="both"/>
        <w:rPr>
          <w:rFonts w:ascii="Verdana" w:hAnsi="Verdana"/>
          <w:sz w:val="18"/>
          <w:szCs w:val="18"/>
          <w:lang w:val="pl-PL"/>
        </w:rPr>
      </w:pPr>
      <w:r w:rsidRPr="0033699A">
        <w:rPr>
          <w:rFonts w:ascii="Verdana" w:hAnsi="Verdana"/>
          <w:sz w:val="18"/>
          <w:szCs w:val="18"/>
          <w:lang w:val="pl-PL"/>
        </w:rPr>
        <w:t>Oznaczanie aktywności amylazy</w:t>
      </w:r>
      <w:r w:rsidR="000300F9" w:rsidRPr="0033699A">
        <w:rPr>
          <w:rFonts w:ascii="Verdana" w:hAnsi="Verdana"/>
          <w:sz w:val="18"/>
          <w:szCs w:val="18"/>
          <w:lang w:val="pl-PL"/>
        </w:rPr>
        <w:t xml:space="preserve"> </w:t>
      </w:r>
    </w:p>
    <w:p w14:paraId="720F272E" w14:textId="77777777" w:rsidR="008C63E9" w:rsidRPr="0033699A" w:rsidRDefault="008C63E9" w:rsidP="008C63E9">
      <w:pPr>
        <w:pStyle w:val="Tekstpodstawowywcity"/>
        <w:ind w:left="0"/>
        <w:rPr>
          <w:rFonts w:ascii="Verdana" w:hAnsi="Verdana"/>
          <w:sz w:val="18"/>
          <w:szCs w:val="18"/>
          <w:lang w:val="pl-PL"/>
        </w:rPr>
      </w:pPr>
      <w:r w:rsidRPr="0033699A">
        <w:rPr>
          <w:rFonts w:ascii="Verdana" w:hAnsi="Verdana"/>
          <w:sz w:val="18"/>
          <w:szCs w:val="18"/>
          <w:lang w:val="pl-PL"/>
        </w:rPr>
        <w:t>Wymienić podstawowe czynniki wpływające na szybkość reakcji enzymatycznej, przedstawić zależności na wykresach.</w:t>
      </w:r>
    </w:p>
    <w:p w14:paraId="4A5EF683" w14:textId="77777777" w:rsidR="008C63E9" w:rsidRPr="0033699A" w:rsidRDefault="008C63E9" w:rsidP="008C63E9">
      <w:pPr>
        <w:pStyle w:val="Tekstpodstawowywcity"/>
        <w:ind w:left="0"/>
        <w:rPr>
          <w:rFonts w:ascii="Verdana" w:hAnsi="Verdana"/>
          <w:sz w:val="18"/>
          <w:szCs w:val="18"/>
          <w:lang w:val="pl-PL"/>
        </w:rPr>
      </w:pPr>
    </w:p>
    <w:p w14:paraId="3823E186" w14:textId="77777777" w:rsidR="008C63E9" w:rsidRPr="0033699A" w:rsidRDefault="008C63E9" w:rsidP="008C63E9">
      <w:pPr>
        <w:pStyle w:val="Tekstpodstawowywcity"/>
        <w:ind w:left="0"/>
        <w:rPr>
          <w:rFonts w:ascii="Verdana" w:hAnsi="Verdana"/>
          <w:sz w:val="18"/>
          <w:szCs w:val="18"/>
          <w:lang w:val="pl-PL"/>
        </w:rPr>
      </w:pPr>
      <w:r w:rsidRPr="0033699A">
        <w:rPr>
          <w:rFonts w:ascii="Verdana" w:hAnsi="Verdana"/>
          <w:sz w:val="18"/>
          <w:szCs w:val="18"/>
          <w:lang w:val="pl-PL"/>
        </w:rPr>
        <w:t xml:space="preserve">Przygotować zestawienie tabelaryczne enzymów trawiennych uwzględniające: nazwę enzymu, miejsce działania, optymalne </w:t>
      </w:r>
      <w:proofErr w:type="spellStart"/>
      <w:r w:rsidRPr="0033699A">
        <w:rPr>
          <w:rFonts w:ascii="Verdana" w:hAnsi="Verdana"/>
          <w:sz w:val="18"/>
          <w:szCs w:val="18"/>
          <w:lang w:val="pl-PL"/>
        </w:rPr>
        <w:t>pH</w:t>
      </w:r>
      <w:proofErr w:type="spellEnd"/>
      <w:r w:rsidRPr="0033699A">
        <w:rPr>
          <w:rFonts w:ascii="Verdana" w:hAnsi="Verdana"/>
          <w:sz w:val="18"/>
          <w:szCs w:val="18"/>
          <w:lang w:val="pl-PL"/>
        </w:rPr>
        <w:t>, substrat, produkt.</w:t>
      </w:r>
    </w:p>
    <w:p w14:paraId="538F94AA" w14:textId="77777777" w:rsidR="008C63E9" w:rsidRDefault="008C63E9" w:rsidP="00D10FA6">
      <w:pPr>
        <w:jc w:val="both"/>
        <w:rPr>
          <w:rFonts w:ascii="Verdana" w:hAnsi="Verdana"/>
          <w:b/>
          <w:bCs/>
          <w:sz w:val="18"/>
          <w:szCs w:val="18"/>
          <w:lang w:val="pl-PL"/>
        </w:rPr>
      </w:pPr>
    </w:p>
    <w:p w14:paraId="4647266F" w14:textId="77777777" w:rsidR="009E5429" w:rsidRPr="008C4855" w:rsidRDefault="009E5429" w:rsidP="00D10FA6">
      <w:pPr>
        <w:jc w:val="both"/>
        <w:rPr>
          <w:rFonts w:ascii="Verdana" w:hAnsi="Verdana"/>
          <w:sz w:val="18"/>
          <w:szCs w:val="18"/>
          <w:lang w:val="pl-PL"/>
        </w:rPr>
      </w:pPr>
    </w:p>
    <w:p w14:paraId="329A40A6" w14:textId="77777777" w:rsidR="000372D4" w:rsidRPr="0033699A" w:rsidRDefault="000372D4" w:rsidP="00D10FA6">
      <w:pPr>
        <w:pStyle w:val="Nagwek2"/>
        <w:jc w:val="both"/>
        <w:rPr>
          <w:rFonts w:ascii="Verdana" w:hAnsi="Verdana"/>
          <w:sz w:val="18"/>
          <w:szCs w:val="18"/>
          <w:u w:val="single"/>
          <w:lang w:val="pl-PL"/>
        </w:rPr>
      </w:pPr>
      <w:r w:rsidRPr="0033699A">
        <w:rPr>
          <w:rFonts w:ascii="Verdana" w:hAnsi="Verdana"/>
          <w:sz w:val="18"/>
          <w:szCs w:val="18"/>
          <w:u w:val="single"/>
          <w:lang w:val="pl-PL"/>
        </w:rPr>
        <w:t xml:space="preserve">Ćwiczenie </w:t>
      </w:r>
      <w:r w:rsidR="00D10FA6" w:rsidRPr="0033699A">
        <w:rPr>
          <w:rFonts w:ascii="Verdana" w:hAnsi="Verdana"/>
          <w:sz w:val="18"/>
          <w:szCs w:val="18"/>
          <w:u w:val="single"/>
          <w:lang w:val="pl-PL"/>
        </w:rPr>
        <w:t>4</w:t>
      </w:r>
    </w:p>
    <w:p w14:paraId="62AEEF5A" w14:textId="77777777" w:rsidR="000372D4" w:rsidRPr="0033699A" w:rsidRDefault="000372D4" w:rsidP="00D10FA6">
      <w:pPr>
        <w:pStyle w:val="Nagwek2"/>
        <w:jc w:val="both"/>
        <w:rPr>
          <w:rFonts w:ascii="Verdana" w:hAnsi="Verdana"/>
          <w:sz w:val="18"/>
          <w:szCs w:val="18"/>
          <w:lang w:val="pl-PL"/>
        </w:rPr>
      </w:pPr>
      <w:r w:rsidRPr="0033699A">
        <w:rPr>
          <w:rFonts w:ascii="Verdana" w:hAnsi="Verdana"/>
          <w:sz w:val="18"/>
          <w:szCs w:val="18"/>
          <w:lang w:val="pl-PL"/>
        </w:rPr>
        <w:t>Badanie właściwości redukcyjnych cukrów</w:t>
      </w:r>
    </w:p>
    <w:p w14:paraId="6C2141BC" w14:textId="77777777" w:rsidR="000372D4" w:rsidRPr="008C4855" w:rsidRDefault="000372D4" w:rsidP="00D10FA6">
      <w:pPr>
        <w:jc w:val="both"/>
        <w:rPr>
          <w:rFonts w:ascii="Verdana" w:hAnsi="Verdana"/>
          <w:sz w:val="18"/>
          <w:szCs w:val="18"/>
          <w:lang w:val="pl-PL"/>
        </w:rPr>
      </w:pPr>
    </w:p>
    <w:p w14:paraId="52E3B4AB" w14:textId="77777777" w:rsidR="008C63E9" w:rsidRPr="008C63E9" w:rsidRDefault="008C63E9" w:rsidP="00D10FA6">
      <w:pPr>
        <w:tabs>
          <w:tab w:val="left" w:pos="1215"/>
        </w:tabs>
        <w:jc w:val="both"/>
        <w:rPr>
          <w:rFonts w:ascii="Verdana" w:hAnsi="Verdana"/>
          <w:bCs/>
          <w:sz w:val="18"/>
          <w:szCs w:val="18"/>
          <w:lang w:val="pl-PL"/>
        </w:rPr>
      </w:pPr>
      <w:r w:rsidRPr="008C63E9">
        <w:rPr>
          <w:rFonts w:ascii="Verdana" w:hAnsi="Verdana"/>
          <w:bCs/>
          <w:sz w:val="18"/>
          <w:szCs w:val="18"/>
          <w:lang w:val="pl-PL"/>
        </w:rPr>
        <w:t>Napisać reakcję utleniania glukozy (wzór strukturalny) tlenkiem srebra, uwzględnić zmiany elektronowe, wyjaśnić na czym polegają reakcje utleniania i redukcji, co to jest utleniacz i reduktor.</w:t>
      </w:r>
    </w:p>
    <w:p w14:paraId="0496E934" w14:textId="77777777" w:rsidR="008C63E9" w:rsidRDefault="008C63E9" w:rsidP="00D10FA6">
      <w:pPr>
        <w:tabs>
          <w:tab w:val="left" w:pos="1215"/>
        </w:tabs>
        <w:jc w:val="both"/>
        <w:rPr>
          <w:rFonts w:ascii="Verdana" w:hAnsi="Verdana"/>
          <w:b/>
          <w:bCs/>
          <w:sz w:val="18"/>
          <w:szCs w:val="18"/>
          <w:lang w:val="pl-PL"/>
        </w:rPr>
      </w:pPr>
    </w:p>
    <w:p w14:paraId="2C7D24A4" w14:textId="77777777" w:rsidR="008C63E9" w:rsidRPr="008C63E9" w:rsidRDefault="008C63E9" w:rsidP="00D10FA6">
      <w:pPr>
        <w:tabs>
          <w:tab w:val="left" w:pos="1215"/>
        </w:tabs>
        <w:jc w:val="both"/>
        <w:rPr>
          <w:rFonts w:ascii="Verdana" w:hAnsi="Verdana"/>
          <w:bCs/>
          <w:sz w:val="18"/>
          <w:szCs w:val="18"/>
          <w:lang w:val="pl-PL"/>
        </w:rPr>
      </w:pPr>
      <w:r w:rsidRPr="008C63E9">
        <w:rPr>
          <w:rFonts w:ascii="Verdana" w:hAnsi="Verdana"/>
          <w:bCs/>
          <w:sz w:val="18"/>
          <w:szCs w:val="18"/>
          <w:lang w:val="pl-PL"/>
        </w:rPr>
        <w:t>Wyjaśnić dlaczego laktoza posiada, a sacharoza nie posiada właściwości redukcyjnych; wyjaśnienie poprzeć wzorami strukturalnymi tych dwucukrów.</w:t>
      </w:r>
    </w:p>
    <w:p w14:paraId="57F37C9F" w14:textId="77777777" w:rsidR="008C63E9" w:rsidRDefault="008C63E9" w:rsidP="00D10FA6">
      <w:pPr>
        <w:tabs>
          <w:tab w:val="left" w:pos="1215"/>
        </w:tabs>
        <w:jc w:val="both"/>
        <w:rPr>
          <w:rFonts w:ascii="Verdana" w:hAnsi="Verdana"/>
          <w:b/>
          <w:bCs/>
          <w:sz w:val="18"/>
          <w:szCs w:val="18"/>
          <w:lang w:val="pl-PL"/>
        </w:rPr>
      </w:pPr>
    </w:p>
    <w:p w14:paraId="3300BFD2" w14:textId="77777777" w:rsidR="00D10FA6" w:rsidRPr="0033699A" w:rsidRDefault="00D10FA6" w:rsidP="00D10FA6">
      <w:pPr>
        <w:jc w:val="both"/>
        <w:rPr>
          <w:rFonts w:ascii="Verdana" w:hAnsi="Verdana"/>
          <w:b/>
          <w:sz w:val="18"/>
          <w:szCs w:val="18"/>
          <w:u w:val="single"/>
          <w:lang w:val="pl-PL"/>
        </w:rPr>
      </w:pPr>
      <w:r w:rsidRPr="0033699A">
        <w:rPr>
          <w:rFonts w:ascii="Verdana" w:hAnsi="Verdana"/>
          <w:b/>
          <w:sz w:val="18"/>
          <w:szCs w:val="18"/>
          <w:u w:val="single"/>
          <w:lang w:val="pl-PL"/>
        </w:rPr>
        <w:t>Ćwiczenie 5</w:t>
      </w:r>
    </w:p>
    <w:p w14:paraId="3ECBAFE2" w14:textId="77777777" w:rsidR="00D10FA6" w:rsidRPr="0033699A" w:rsidRDefault="00D10FA6" w:rsidP="00D10FA6">
      <w:pPr>
        <w:pStyle w:val="Nagwek2"/>
        <w:ind w:left="1440" w:hanging="1440"/>
        <w:jc w:val="both"/>
        <w:rPr>
          <w:rFonts w:ascii="Verdana" w:hAnsi="Verdana"/>
          <w:sz w:val="18"/>
          <w:szCs w:val="18"/>
          <w:lang w:val="pl-PL"/>
        </w:rPr>
      </w:pPr>
      <w:r w:rsidRPr="0033699A">
        <w:rPr>
          <w:rFonts w:ascii="Verdana" w:hAnsi="Verdana"/>
          <w:sz w:val="18"/>
          <w:szCs w:val="18"/>
          <w:lang w:val="pl-PL"/>
        </w:rPr>
        <w:t xml:space="preserve">Denaturacja termiczna </w:t>
      </w:r>
      <w:proofErr w:type="spellStart"/>
      <w:r w:rsidRPr="0033699A">
        <w:rPr>
          <w:rFonts w:ascii="Verdana" w:hAnsi="Verdana"/>
          <w:sz w:val="18"/>
          <w:szCs w:val="18"/>
          <w:lang w:val="pl-PL"/>
        </w:rPr>
        <w:t>sacharazy</w:t>
      </w:r>
      <w:proofErr w:type="spellEnd"/>
    </w:p>
    <w:p w14:paraId="27274DB7" w14:textId="77777777" w:rsidR="00D10FA6" w:rsidRPr="008C4855" w:rsidRDefault="00D10FA6" w:rsidP="00D10FA6">
      <w:pPr>
        <w:widowControl w:val="0"/>
        <w:autoSpaceDE w:val="0"/>
        <w:autoSpaceDN w:val="0"/>
        <w:adjustRightInd w:val="0"/>
        <w:jc w:val="both"/>
        <w:rPr>
          <w:rFonts w:ascii="Verdana" w:hAnsi="Verdana"/>
          <w:b/>
          <w:bCs/>
          <w:sz w:val="18"/>
          <w:szCs w:val="18"/>
          <w:lang w:val="pl-PL"/>
        </w:rPr>
      </w:pPr>
    </w:p>
    <w:p w14:paraId="29DD2C70" w14:textId="77777777" w:rsidR="005B329A" w:rsidRPr="005B329A" w:rsidRDefault="005B329A" w:rsidP="00D10FA6">
      <w:pPr>
        <w:widowControl w:val="0"/>
        <w:tabs>
          <w:tab w:val="left" w:pos="360"/>
        </w:tabs>
        <w:autoSpaceDE w:val="0"/>
        <w:autoSpaceDN w:val="0"/>
        <w:adjustRightInd w:val="0"/>
        <w:jc w:val="both"/>
        <w:rPr>
          <w:rFonts w:ascii="Verdana" w:hAnsi="Verdana"/>
          <w:bCs/>
          <w:sz w:val="18"/>
          <w:szCs w:val="18"/>
          <w:lang w:val="pl-PL"/>
        </w:rPr>
      </w:pPr>
      <w:r w:rsidRPr="005B329A">
        <w:rPr>
          <w:rFonts w:ascii="Verdana" w:hAnsi="Verdana"/>
          <w:bCs/>
          <w:sz w:val="18"/>
          <w:szCs w:val="18"/>
          <w:lang w:val="pl-PL"/>
        </w:rPr>
        <w:t>Wyjaśnić określenie „cukier inwertowany”. Napisać używając wzorów strukturalnych reakcję enzymatycznej hydrolizy sacharozy.</w:t>
      </w:r>
    </w:p>
    <w:p w14:paraId="24FE9F0E" w14:textId="77777777" w:rsidR="005B329A" w:rsidRPr="005B329A" w:rsidRDefault="005B329A" w:rsidP="00D10FA6">
      <w:pPr>
        <w:widowControl w:val="0"/>
        <w:tabs>
          <w:tab w:val="left" w:pos="360"/>
        </w:tabs>
        <w:autoSpaceDE w:val="0"/>
        <w:autoSpaceDN w:val="0"/>
        <w:adjustRightInd w:val="0"/>
        <w:jc w:val="both"/>
        <w:rPr>
          <w:rFonts w:ascii="Verdana" w:hAnsi="Verdana"/>
          <w:bCs/>
          <w:sz w:val="18"/>
          <w:szCs w:val="18"/>
          <w:lang w:val="pl-PL"/>
        </w:rPr>
      </w:pPr>
    </w:p>
    <w:p w14:paraId="572891CF" w14:textId="77777777" w:rsidR="005B329A" w:rsidRPr="005B329A" w:rsidRDefault="005B329A" w:rsidP="00D10FA6">
      <w:pPr>
        <w:widowControl w:val="0"/>
        <w:tabs>
          <w:tab w:val="left" w:pos="360"/>
        </w:tabs>
        <w:autoSpaceDE w:val="0"/>
        <w:autoSpaceDN w:val="0"/>
        <w:adjustRightInd w:val="0"/>
        <w:jc w:val="both"/>
        <w:rPr>
          <w:rFonts w:ascii="Verdana" w:hAnsi="Verdana"/>
          <w:bCs/>
          <w:sz w:val="18"/>
          <w:szCs w:val="18"/>
          <w:lang w:val="pl-PL"/>
        </w:rPr>
      </w:pPr>
      <w:r w:rsidRPr="005B329A">
        <w:rPr>
          <w:rFonts w:ascii="Verdana" w:hAnsi="Verdana"/>
          <w:bCs/>
          <w:sz w:val="18"/>
          <w:szCs w:val="18"/>
          <w:lang w:val="pl-PL"/>
        </w:rPr>
        <w:t xml:space="preserve">Wyjaśnić na czym polega inhibicja </w:t>
      </w:r>
      <w:proofErr w:type="spellStart"/>
      <w:r w:rsidRPr="005B329A">
        <w:rPr>
          <w:rFonts w:ascii="Verdana" w:hAnsi="Verdana"/>
          <w:bCs/>
          <w:sz w:val="18"/>
          <w:szCs w:val="18"/>
          <w:lang w:val="pl-PL"/>
        </w:rPr>
        <w:t>kompetycyjna</w:t>
      </w:r>
      <w:proofErr w:type="spellEnd"/>
      <w:r w:rsidRPr="005B329A">
        <w:rPr>
          <w:rFonts w:ascii="Verdana" w:hAnsi="Verdana"/>
          <w:bCs/>
          <w:sz w:val="18"/>
          <w:szCs w:val="18"/>
          <w:lang w:val="pl-PL"/>
        </w:rPr>
        <w:t xml:space="preserve"> i </w:t>
      </w:r>
      <w:proofErr w:type="spellStart"/>
      <w:r w:rsidRPr="005B329A">
        <w:rPr>
          <w:rFonts w:ascii="Verdana" w:hAnsi="Verdana"/>
          <w:bCs/>
          <w:sz w:val="18"/>
          <w:szCs w:val="18"/>
          <w:lang w:val="pl-PL"/>
        </w:rPr>
        <w:t>niekompetycyjna</w:t>
      </w:r>
      <w:proofErr w:type="spellEnd"/>
      <w:r w:rsidRPr="005B329A">
        <w:rPr>
          <w:rFonts w:ascii="Verdana" w:hAnsi="Verdana"/>
          <w:bCs/>
          <w:sz w:val="18"/>
          <w:szCs w:val="18"/>
          <w:lang w:val="pl-PL"/>
        </w:rPr>
        <w:t>.</w:t>
      </w:r>
    </w:p>
    <w:p w14:paraId="4A6E951B" w14:textId="77777777" w:rsidR="005B329A" w:rsidRDefault="005B329A" w:rsidP="00D10FA6">
      <w:pPr>
        <w:widowControl w:val="0"/>
        <w:tabs>
          <w:tab w:val="left" w:pos="360"/>
        </w:tabs>
        <w:autoSpaceDE w:val="0"/>
        <w:autoSpaceDN w:val="0"/>
        <w:adjustRightInd w:val="0"/>
        <w:jc w:val="both"/>
        <w:rPr>
          <w:rFonts w:ascii="Verdana" w:hAnsi="Verdana"/>
          <w:b/>
          <w:bCs/>
          <w:sz w:val="18"/>
          <w:szCs w:val="18"/>
          <w:lang w:val="pl-PL"/>
        </w:rPr>
      </w:pPr>
    </w:p>
    <w:p w14:paraId="0F5AFDA9" w14:textId="77777777" w:rsidR="000372D4" w:rsidRPr="0033699A" w:rsidRDefault="000372D4" w:rsidP="00D10FA6">
      <w:pPr>
        <w:pStyle w:val="Nagwek2"/>
        <w:jc w:val="both"/>
        <w:rPr>
          <w:rFonts w:ascii="Verdana" w:hAnsi="Verdana"/>
          <w:sz w:val="18"/>
          <w:szCs w:val="18"/>
          <w:u w:val="single"/>
          <w:lang w:val="pl-PL"/>
        </w:rPr>
      </w:pPr>
      <w:r w:rsidRPr="0033699A">
        <w:rPr>
          <w:rFonts w:ascii="Verdana" w:hAnsi="Verdana"/>
          <w:sz w:val="18"/>
          <w:szCs w:val="18"/>
          <w:u w:val="single"/>
          <w:lang w:val="pl-PL"/>
        </w:rPr>
        <w:t>Ćwiczenie 6</w:t>
      </w:r>
    </w:p>
    <w:p w14:paraId="30C1EF7F" w14:textId="77777777" w:rsidR="000372D4" w:rsidRPr="0033699A" w:rsidRDefault="000372D4" w:rsidP="00D10FA6">
      <w:pPr>
        <w:pStyle w:val="Nagwek2"/>
        <w:jc w:val="both"/>
        <w:rPr>
          <w:rFonts w:ascii="Verdana" w:hAnsi="Verdana"/>
          <w:sz w:val="18"/>
          <w:szCs w:val="18"/>
          <w:lang w:val="pl-PL"/>
        </w:rPr>
      </w:pPr>
      <w:r w:rsidRPr="0033699A">
        <w:rPr>
          <w:rFonts w:ascii="Verdana" w:hAnsi="Verdana"/>
          <w:sz w:val="18"/>
          <w:szCs w:val="18"/>
          <w:lang w:val="pl-PL"/>
        </w:rPr>
        <w:t xml:space="preserve">Pomiar wartości </w:t>
      </w:r>
      <w:proofErr w:type="spellStart"/>
      <w:r w:rsidRPr="0033699A">
        <w:rPr>
          <w:rFonts w:ascii="Verdana" w:hAnsi="Verdana"/>
          <w:sz w:val="18"/>
          <w:szCs w:val="18"/>
          <w:lang w:val="pl-PL"/>
        </w:rPr>
        <w:t>pH</w:t>
      </w:r>
      <w:proofErr w:type="spellEnd"/>
      <w:r w:rsidRPr="0033699A">
        <w:rPr>
          <w:rFonts w:ascii="Verdana" w:hAnsi="Verdana"/>
          <w:sz w:val="18"/>
          <w:szCs w:val="18"/>
          <w:lang w:val="pl-PL"/>
        </w:rPr>
        <w:t xml:space="preserve"> roztworów wybranych związków chemicznych oraz produktów spożywczych</w:t>
      </w:r>
    </w:p>
    <w:p w14:paraId="1B0DB055" w14:textId="77777777" w:rsidR="000372D4" w:rsidRPr="008C4855" w:rsidRDefault="000372D4" w:rsidP="00D10FA6">
      <w:pPr>
        <w:tabs>
          <w:tab w:val="left" w:pos="1215"/>
        </w:tabs>
        <w:ind w:left="360"/>
        <w:jc w:val="both"/>
        <w:rPr>
          <w:rFonts w:ascii="Verdana" w:hAnsi="Verdana"/>
          <w:sz w:val="18"/>
          <w:szCs w:val="18"/>
          <w:lang w:val="pl-PL"/>
        </w:rPr>
      </w:pPr>
    </w:p>
    <w:p w14:paraId="77327482" w14:textId="77777777" w:rsidR="000372D4" w:rsidRDefault="005B329A" w:rsidP="00D10FA6">
      <w:pPr>
        <w:jc w:val="both"/>
        <w:rPr>
          <w:rFonts w:ascii="Verdana" w:hAnsi="Verdana"/>
          <w:sz w:val="18"/>
          <w:szCs w:val="18"/>
          <w:lang w:val="pl-PL"/>
        </w:rPr>
      </w:pPr>
      <w:r>
        <w:rPr>
          <w:rFonts w:ascii="Verdana" w:hAnsi="Verdana"/>
          <w:sz w:val="18"/>
          <w:szCs w:val="18"/>
          <w:lang w:val="pl-PL"/>
        </w:rPr>
        <w:t>Wyjaśnić mechanizm działania wskaźników alkacymetrycznych – indykatorów.</w:t>
      </w:r>
    </w:p>
    <w:p w14:paraId="65AC91F1" w14:textId="77777777" w:rsidR="005B329A" w:rsidRDefault="005B329A" w:rsidP="00D10FA6">
      <w:pPr>
        <w:jc w:val="both"/>
        <w:rPr>
          <w:rFonts w:ascii="Verdana" w:hAnsi="Verdana"/>
          <w:sz w:val="18"/>
          <w:szCs w:val="18"/>
          <w:lang w:val="pl-PL"/>
        </w:rPr>
      </w:pPr>
      <w:r>
        <w:rPr>
          <w:rFonts w:ascii="Verdana" w:hAnsi="Verdana"/>
          <w:sz w:val="18"/>
          <w:szCs w:val="18"/>
          <w:lang w:val="pl-PL"/>
        </w:rPr>
        <w:t xml:space="preserve">Porównać zastosowane metody pomiaru </w:t>
      </w:r>
      <w:proofErr w:type="spellStart"/>
      <w:r>
        <w:rPr>
          <w:rFonts w:ascii="Verdana" w:hAnsi="Verdana"/>
          <w:sz w:val="18"/>
          <w:szCs w:val="18"/>
          <w:lang w:val="pl-PL"/>
        </w:rPr>
        <w:t>pH</w:t>
      </w:r>
      <w:proofErr w:type="spellEnd"/>
      <w:r>
        <w:rPr>
          <w:rFonts w:ascii="Verdana" w:hAnsi="Verdana"/>
          <w:sz w:val="18"/>
          <w:szCs w:val="18"/>
          <w:lang w:val="pl-PL"/>
        </w:rPr>
        <w:t xml:space="preserve"> pod względem ich dokładności i przydatności.</w:t>
      </w:r>
    </w:p>
    <w:p w14:paraId="2867A7FD" w14:textId="77777777" w:rsidR="0011406A" w:rsidRPr="0011406A" w:rsidRDefault="0011406A" w:rsidP="0011406A">
      <w:pPr>
        <w:rPr>
          <w:lang w:val="pl-PL"/>
        </w:rPr>
      </w:pPr>
    </w:p>
    <w:p w14:paraId="2BA45BCB" w14:textId="77777777" w:rsidR="000372D4" w:rsidRPr="0033699A" w:rsidRDefault="000372D4" w:rsidP="00D10FA6">
      <w:pPr>
        <w:jc w:val="both"/>
        <w:rPr>
          <w:rFonts w:ascii="Verdana" w:hAnsi="Verdana"/>
          <w:b/>
          <w:sz w:val="18"/>
          <w:szCs w:val="18"/>
          <w:u w:val="single"/>
          <w:lang w:val="pl-PL"/>
        </w:rPr>
      </w:pPr>
      <w:r w:rsidRPr="0033699A">
        <w:rPr>
          <w:rFonts w:ascii="Verdana" w:hAnsi="Verdana"/>
          <w:b/>
          <w:sz w:val="18"/>
          <w:szCs w:val="18"/>
          <w:u w:val="single"/>
          <w:lang w:val="pl-PL"/>
        </w:rPr>
        <w:t>Ćwiczenie 7</w:t>
      </w:r>
    </w:p>
    <w:p w14:paraId="5B624E24" w14:textId="77777777" w:rsidR="000372D4" w:rsidRPr="0033699A" w:rsidRDefault="000372D4" w:rsidP="00D10FA6">
      <w:pPr>
        <w:pStyle w:val="Nagwek2"/>
        <w:ind w:left="1440" w:hanging="1440"/>
        <w:jc w:val="both"/>
        <w:rPr>
          <w:rFonts w:ascii="Verdana" w:hAnsi="Verdana"/>
          <w:sz w:val="18"/>
          <w:szCs w:val="18"/>
          <w:lang w:val="pl-PL"/>
        </w:rPr>
      </w:pPr>
      <w:r w:rsidRPr="0033699A">
        <w:rPr>
          <w:rFonts w:ascii="Verdana" w:hAnsi="Verdana"/>
          <w:sz w:val="18"/>
          <w:szCs w:val="18"/>
          <w:lang w:val="pl-PL"/>
        </w:rPr>
        <w:t>Porównanie buforujących właściwości wody destylowanej, wody wodociągowej i białek osocza</w:t>
      </w:r>
    </w:p>
    <w:p w14:paraId="655C9B49" w14:textId="77777777" w:rsidR="000372D4" w:rsidRPr="008C4855" w:rsidRDefault="000372D4" w:rsidP="00D10FA6">
      <w:pPr>
        <w:tabs>
          <w:tab w:val="left" w:pos="1215"/>
        </w:tabs>
        <w:ind w:left="360"/>
        <w:jc w:val="both"/>
        <w:rPr>
          <w:rFonts w:ascii="Verdana" w:hAnsi="Verdana"/>
          <w:sz w:val="18"/>
          <w:szCs w:val="18"/>
          <w:lang w:val="pl-PL"/>
        </w:rPr>
      </w:pPr>
    </w:p>
    <w:p w14:paraId="2CBE220D" w14:textId="77777777" w:rsidR="005B329A" w:rsidRPr="005B329A" w:rsidRDefault="005B329A" w:rsidP="00D10FA6">
      <w:pPr>
        <w:tabs>
          <w:tab w:val="left" w:pos="1215"/>
        </w:tabs>
        <w:jc w:val="both"/>
        <w:rPr>
          <w:rFonts w:ascii="Verdana" w:hAnsi="Verdana"/>
          <w:bCs/>
          <w:sz w:val="18"/>
          <w:szCs w:val="18"/>
          <w:lang w:val="pl-PL"/>
        </w:rPr>
      </w:pPr>
      <w:r w:rsidRPr="005B329A">
        <w:rPr>
          <w:rFonts w:ascii="Verdana" w:hAnsi="Verdana"/>
          <w:bCs/>
          <w:sz w:val="18"/>
          <w:szCs w:val="18"/>
          <w:lang w:val="pl-PL"/>
        </w:rPr>
        <w:t xml:space="preserve">Przedstawić mechanizm działania buforu </w:t>
      </w:r>
      <w:proofErr w:type="spellStart"/>
      <w:r w:rsidRPr="005B329A">
        <w:rPr>
          <w:rFonts w:ascii="Verdana" w:hAnsi="Verdana"/>
          <w:bCs/>
          <w:sz w:val="18"/>
          <w:szCs w:val="18"/>
          <w:lang w:val="pl-PL"/>
        </w:rPr>
        <w:t>białczanowego</w:t>
      </w:r>
      <w:proofErr w:type="spellEnd"/>
      <w:r w:rsidRPr="005B329A">
        <w:rPr>
          <w:rFonts w:ascii="Verdana" w:hAnsi="Verdana"/>
          <w:bCs/>
          <w:sz w:val="18"/>
          <w:szCs w:val="18"/>
          <w:lang w:val="pl-PL"/>
        </w:rPr>
        <w:t>.</w:t>
      </w:r>
      <w:r>
        <w:rPr>
          <w:rFonts w:ascii="Verdana" w:hAnsi="Verdana"/>
          <w:bCs/>
          <w:sz w:val="18"/>
          <w:szCs w:val="18"/>
          <w:lang w:val="pl-PL"/>
        </w:rPr>
        <w:t xml:space="preserve"> Wyjaśnić pojęcie </w:t>
      </w:r>
      <w:proofErr w:type="spellStart"/>
      <w:r>
        <w:rPr>
          <w:rFonts w:ascii="Verdana" w:hAnsi="Verdana"/>
          <w:bCs/>
          <w:sz w:val="18"/>
          <w:szCs w:val="18"/>
          <w:lang w:val="pl-PL"/>
        </w:rPr>
        <w:t>izohydria</w:t>
      </w:r>
      <w:proofErr w:type="spellEnd"/>
      <w:r>
        <w:rPr>
          <w:rFonts w:ascii="Verdana" w:hAnsi="Verdana"/>
          <w:bCs/>
          <w:sz w:val="18"/>
          <w:szCs w:val="18"/>
          <w:lang w:val="pl-PL"/>
        </w:rPr>
        <w:t xml:space="preserve">. Wymienić bufory krwi podając ich nazwę oraz składnik będący kwasem i zasadą w teorii </w:t>
      </w:r>
      <w:proofErr w:type="spellStart"/>
      <w:r>
        <w:rPr>
          <w:rFonts w:ascii="Verdana" w:hAnsi="Verdana"/>
          <w:bCs/>
          <w:sz w:val="18"/>
          <w:szCs w:val="18"/>
          <w:lang w:val="pl-PL"/>
        </w:rPr>
        <w:t>Brönsteda</w:t>
      </w:r>
      <w:proofErr w:type="spellEnd"/>
      <w:r>
        <w:rPr>
          <w:rFonts w:ascii="Verdana" w:hAnsi="Verdana"/>
          <w:bCs/>
          <w:sz w:val="18"/>
          <w:szCs w:val="18"/>
          <w:lang w:val="pl-PL"/>
        </w:rPr>
        <w:t>.</w:t>
      </w:r>
    </w:p>
    <w:p w14:paraId="152D2118" w14:textId="77777777" w:rsidR="005B329A" w:rsidRDefault="005B329A" w:rsidP="00D10FA6">
      <w:pPr>
        <w:tabs>
          <w:tab w:val="left" w:pos="1215"/>
        </w:tabs>
        <w:jc w:val="both"/>
        <w:rPr>
          <w:rFonts w:ascii="Verdana" w:hAnsi="Verdana"/>
          <w:b/>
          <w:bCs/>
          <w:sz w:val="18"/>
          <w:szCs w:val="18"/>
          <w:lang w:val="pl-PL"/>
        </w:rPr>
      </w:pPr>
    </w:p>
    <w:p w14:paraId="7F5B5D6C" w14:textId="77777777" w:rsidR="000372D4" w:rsidRPr="008C4855" w:rsidRDefault="000372D4" w:rsidP="00D10FA6">
      <w:pPr>
        <w:pStyle w:val="Domylnie"/>
        <w:jc w:val="both"/>
        <w:rPr>
          <w:rFonts w:ascii="Verdana" w:hAnsi="Verdana" w:cs="Arial"/>
          <w:b/>
          <w:bCs/>
          <w:sz w:val="18"/>
          <w:szCs w:val="18"/>
          <w:u w:val="single"/>
        </w:rPr>
      </w:pPr>
      <w:r w:rsidRPr="008C4855">
        <w:rPr>
          <w:rFonts w:ascii="Verdana" w:hAnsi="Verdana" w:cs="Arial"/>
          <w:b/>
          <w:bCs/>
          <w:sz w:val="18"/>
          <w:szCs w:val="18"/>
          <w:u w:val="single"/>
        </w:rPr>
        <w:t>Ćwiczenie 8</w:t>
      </w:r>
    </w:p>
    <w:p w14:paraId="6F1BF1EA" w14:textId="77777777" w:rsidR="000372D4" w:rsidRPr="008C4855" w:rsidRDefault="000372D4" w:rsidP="00D10FA6">
      <w:pPr>
        <w:pStyle w:val="Domylnie"/>
        <w:jc w:val="both"/>
        <w:rPr>
          <w:rFonts w:ascii="Verdana" w:hAnsi="Verdana" w:cs="Arial"/>
          <w:b/>
          <w:bCs/>
          <w:sz w:val="18"/>
          <w:szCs w:val="18"/>
        </w:rPr>
      </w:pPr>
      <w:r w:rsidRPr="008C4855">
        <w:rPr>
          <w:rFonts w:ascii="Verdana" w:hAnsi="Verdana" w:cs="Arial"/>
          <w:b/>
          <w:bCs/>
          <w:sz w:val="18"/>
          <w:szCs w:val="18"/>
        </w:rPr>
        <w:t>Badanie własności roztworów buforowych</w:t>
      </w:r>
    </w:p>
    <w:p w14:paraId="1E1C9D9D" w14:textId="77777777" w:rsidR="000372D4" w:rsidRPr="008C4855" w:rsidRDefault="000372D4" w:rsidP="00D10FA6">
      <w:pPr>
        <w:pStyle w:val="Domylnie"/>
        <w:jc w:val="both"/>
        <w:rPr>
          <w:rFonts w:ascii="Verdana" w:hAnsi="Verdana" w:cs="Arial"/>
          <w:b/>
          <w:bCs/>
          <w:sz w:val="18"/>
          <w:szCs w:val="18"/>
        </w:rPr>
      </w:pPr>
    </w:p>
    <w:p w14:paraId="4AD75066" w14:textId="77777777" w:rsidR="005B329A" w:rsidRPr="005B329A" w:rsidRDefault="005B329A" w:rsidP="005B329A">
      <w:pPr>
        <w:tabs>
          <w:tab w:val="left" w:pos="1215"/>
        </w:tabs>
        <w:jc w:val="both"/>
        <w:rPr>
          <w:rFonts w:ascii="Verdana" w:hAnsi="Verdana"/>
          <w:bCs/>
          <w:sz w:val="18"/>
          <w:szCs w:val="18"/>
          <w:lang w:val="pl-PL"/>
        </w:rPr>
      </w:pPr>
      <w:r w:rsidRPr="005B329A">
        <w:rPr>
          <w:rFonts w:ascii="Verdana" w:hAnsi="Verdana"/>
          <w:bCs/>
          <w:sz w:val="18"/>
          <w:szCs w:val="18"/>
          <w:lang w:val="pl-PL"/>
        </w:rPr>
        <w:t xml:space="preserve">Przedstawić mechanizm działania buforu </w:t>
      </w:r>
      <w:r>
        <w:rPr>
          <w:rFonts w:ascii="Verdana" w:hAnsi="Verdana"/>
          <w:bCs/>
          <w:sz w:val="18"/>
          <w:szCs w:val="18"/>
          <w:lang w:val="pl-PL"/>
        </w:rPr>
        <w:t>fosforanowego</w:t>
      </w:r>
      <w:r w:rsidRPr="005B329A">
        <w:rPr>
          <w:rFonts w:ascii="Verdana" w:hAnsi="Verdana"/>
          <w:bCs/>
          <w:sz w:val="18"/>
          <w:szCs w:val="18"/>
          <w:lang w:val="pl-PL"/>
        </w:rPr>
        <w:t>.</w:t>
      </w:r>
      <w:r>
        <w:rPr>
          <w:rFonts w:ascii="Verdana" w:hAnsi="Verdana"/>
          <w:bCs/>
          <w:sz w:val="18"/>
          <w:szCs w:val="18"/>
          <w:lang w:val="pl-PL"/>
        </w:rPr>
        <w:t xml:space="preserve"> </w:t>
      </w:r>
      <w:r w:rsidR="00A90D45">
        <w:rPr>
          <w:rFonts w:ascii="Verdana" w:hAnsi="Verdana"/>
          <w:bCs/>
          <w:sz w:val="18"/>
          <w:szCs w:val="18"/>
          <w:lang w:val="pl-PL"/>
        </w:rPr>
        <w:t>Na podstawie wzoru Hendersona-</w:t>
      </w:r>
      <w:proofErr w:type="spellStart"/>
      <w:r w:rsidR="00A90D45">
        <w:rPr>
          <w:rFonts w:ascii="Verdana" w:hAnsi="Verdana"/>
          <w:bCs/>
          <w:sz w:val="18"/>
          <w:szCs w:val="18"/>
          <w:lang w:val="pl-PL"/>
        </w:rPr>
        <w:t>Hasselbalcha</w:t>
      </w:r>
      <w:proofErr w:type="spellEnd"/>
      <w:r w:rsidR="00A90D45">
        <w:rPr>
          <w:rFonts w:ascii="Verdana" w:hAnsi="Verdana"/>
          <w:bCs/>
          <w:sz w:val="18"/>
          <w:szCs w:val="18"/>
          <w:lang w:val="pl-PL"/>
        </w:rPr>
        <w:t xml:space="preserve"> wyjaśnić od czego zależy </w:t>
      </w:r>
      <w:proofErr w:type="spellStart"/>
      <w:r w:rsidR="00A90D45">
        <w:rPr>
          <w:rFonts w:ascii="Verdana" w:hAnsi="Verdana"/>
          <w:bCs/>
          <w:sz w:val="18"/>
          <w:szCs w:val="18"/>
          <w:lang w:val="pl-PL"/>
        </w:rPr>
        <w:t>pH</w:t>
      </w:r>
      <w:proofErr w:type="spellEnd"/>
      <w:r w:rsidR="00A90D45">
        <w:rPr>
          <w:rFonts w:ascii="Verdana" w:hAnsi="Verdana"/>
          <w:bCs/>
          <w:sz w:val="18"/>
          <w:szCs w:val="18"/>
          <w:lang w:val="pl-PL"/>
        </w:rPr>
        <w:t xml:space="preserve"> roztworu buforowego. Podać wartości referencyjne podstawowych wskaźników równowagi kwasowo-zasadowej. </w:t>
      </w:r>
    </w:p>
    <w:sectPr w:rsidR="005B329A" w:rsidRPr="005B329A" w:rsidSect="001D73E8">
      <w:headerReference w:type="even" r:id="rId7"/>
      <w:head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4FC523" w14:textId="77777777" w:rsidR="009F1FA4" w:rsidRDefault="009F1FA4">
      <w:r>
        <w:separator/>
      </w:r>
    </w:p>
  </w:endnote>
  <w:endnote w:type="continuationSeparator" w:id="0">
    <w:p w14:paraId="7D9C4FA4" w14:textId="77777777" w:rsidR="009F1FA4" w:rsidRDefault="009F1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8209B0" w14:textId="77777777" w:rsidR="009F1FA4" w:rsidRDefault="009F1FA4">
      <w:r>
        <w:separator/>
      </w:r>
    </w:p>
  </w:footnote>
  <w:footnote w:type="continuationSeparator" w:id="0">
    <w:p w14:paraId="5E217372" w14:textId="77777777" w:rsidR="009F1FA4" w:rsidRDefault="009F1F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E40E21" w14:textId="77777777" w:rsidR="000372D4" w:rsidRDefault="000372D4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8FEF11C" w14:textId="77777777" w:rsidR="000372D4" w:rsidRDefault="000372D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F5C22D" w14:textId="77777777" w:rsidR="000372D4" w:rsidRDefault="000372D4" w:rsidP="00DD7781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72DBE"/>
    <w:multiLevelType w:val="hybridMultilevel"/>
    <w:tmpl w:val="BA34E13E"/>
    <w:lvl w:ilvl="0" w:tplc="C21405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B3D20C7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687244C"/>
    <w:multiLevelType w:val="multilevel"/>
    <w:tmpl w:val="3A927BB8"/>
    <w:lvl w:ilvl="0">
      <w:start w:val="1"/>
      <w:numFmt w:val="bullet"/>
      <w:lvlText w:val=""/>
      <w:lvlJc w:val="left"/>
      <w:pPr>
        <w:tabs>
          <w:tab w:val="num" w:pos="1080"/>
        </w:tabs>
        <w:ind w:left="108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706125A"/>
    <w:multiLevelType w:val="hybridMultilevel"/>
    <w:tmpl w:val="87EE2F1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7987C6C"/>
    <w:multiLevelType w:val="hybridMultilevel"/>
    <w:tmpl w:val="B7CC8A2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B002A43"/>
    <w:multiLevelType w:val="hybridMultilevel"/>
    <w:tmpl w:val="9420078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F6B5B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DF51FC9"/>
    <w:multiLevelType w:val="hybridMultilevel"/>
    <w:tmpl w:val="5524D8E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AC763F"/>
    <w:multiLevelType w:val="hybridMultilevel"/>
    <w:tmpl w:val="9FAE8524"/>
    <w:lvl w:ilvl="0" w:tplc="A87C16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 w15:restartNumberingAfterBreak="0">
    <w:nsid w:val="10391358"/>
    <w:multiLevelType w:val="hybridMultilevel"/>
    <w:tmpl w:val="D2A6B9BE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880828"/>
    <w:multiLevelType w:val="hybridMultilevel"/>
    <w:tmpl w:val="ED1288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53011AA"/>
    <w:multiLevelType w:val="hybridMultilevel"/>
    <w:tmpl w:val="916451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70E3A2F"/>
    <w:multiLevelType w:val="hybridMultilevel"/>
    <w:tmpl w:val="092C3888"/>
    <w:lvl w:ilvl="0" w:tplc="04150017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 w:hint="default"/>
      </w:rPr>
    </w:lvl>
    <w:lvl w:ilvl="1" w:tplc="04150005">
      <w:start w:val="1"/>
      <w:numFmt w:val="bullet"/>
      <w:lvlText w:val=""/>
      <w:lvlJc w:val="left"/>
      <w:pPr>
        <w:tabs>
          <w:tab w:val="num" w:pos="2496"/>
        </w:tabs>
        <w:ind w:left="2496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1" w15:restartNumberingAfterBreak="0">
    <w:nsid w:val="1794401B"/>
    <w:multiLevelType w:val="hybridMultilevel"/>
    <w:tmpl w:val="A9AE0CD8"/>
    <w:lvl w:ilvl="0" w:tplc="E8FE205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7944086"/>
    <w:multiLevelType w:val="multilevel"/>
    <w:tmpl w:val="4B929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9006AC"/>
    <w:multiLevelType w:val="hybridMultilevel"/>
    <w:tmpl w:val="A40AB8BE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661806"/>
    <w:multiLevelType w:val="hybridMultilevel"/>
    <w:tmpl w:val="ABBCF93C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1208A76">
      <w:start w:val="1"/>
      <w:numFmt w:val="bullet"/>
      <w:lvlText w:val=""/>
      <w:lvlJc w:val="left"/>
      <w:pPr>
        <w:tabs>
          <w:tab w:val="num" w:pos="1080"/>
        </w:tabs>
        <w:ind w:left="108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ED3ED8"/>
    <w:multiLevelType w:val="hybridMultilevel"/>
    <w:tmpl w:val="17D0E542"/>
    <w:lvl w:ilvl="0" w:tplc="02224B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1C9B14B4"/>
    <w:multiLevelType w:val="hybridMultilevel"/>
    <w:tmpl w:val="CE4A6214"/>
    <w:lvl w:ilvl="0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C01876"/>
    <w:multiLevelType w:val="hybridMultilevel"/>
    <w:tmpl w:val="4B929B6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5A4C29"/>
    <w:multiLevelType w:val="hybridMultilevel"/>
    <w:tmpl w:val="FF1C976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9" w15:restartNumberingAfterBreak="0">
    <w:nsid w:val="27505027"/>
    <w:multiLevelType w:val="hybridMultilevel"/>
    <w:tmpl w:val="6628A6DA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7AE06C8"/>
    <w:multiLevelType w:val="hybridMultilevel"/>
    <w:tmpl w:val="BBB83A30"/>
    <w:lvl w:ilvl="0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288521CE"/>
    <w:multiLevelType w:val="hybridMultilevel"/>
    <w:tmpl w:val="64EC3A2E"/>
    <w:lvl w:ilvl="0" w:tplc="21D2C7BE">
      <w:start w:val="1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2" w15:restartNumberingAfterBreak="0">
    <w:nsid w:val="29235BA0"/>
    <w:multiLevelType w:val="hybridMultilevel"/>
    <w:tmpl w:val="9A40150C"/>
    <w:lvl w:ilvl="0" w:tplc="01208A76">
      <w:start w:val="1"/>
      <w:numFmt w:val="bullet"/>
      <w:lvlText w:val=""/>
      <w:lvlJc w:val="left"/>
      <w:pPr>
        <w:tabs>
          <w:tab w:val="num" w:pos="720"/>
        </w:tabs>
        <w:ind w:left="72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0E340C5"/>
    <w:multiLevelType w:val="hybridMultilevel"/>
    <w:tmpl w:val="0FEAFE9A"/>
    <w:lvl w:ilvl="0" w:tplc="04150001">
      <w:start w:val="1"/>
      <w:numFmt w:val="bullet"/>
      <w:lvlText w:val="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24" w15:restartNumberingAfterBreak="0">
    <w:nsid w:val="3AEB7B95"/>
    <w:multiLevelType w:val="hybridMultilevel"/>
    <w:tmpl w:val="9B20980E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3C70E3"/>
    <w:multiLevelType w:val="hybridMultilevel"/>
    <w:tmpl w:val="F8626A6C"/>
    <w:lvl w:ilvl="0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26" w15:restartNumberingAfterBreak="0">
    <w:nsid w:val="3DEB26F9"/>
    <w:multiLevelType w:val="multilevel"/>
    <w:tmpl w:val="B6E0483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"/>
      <w:lvlJc w:val="left"/>
      <w:pPr>
        <w:tabs>
          <w:tab w:val="num" w:pos="1080"/>
        </w:tabs>
        <w:ind w:left="108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6C56A2"/>
    <w:multiLevelType w:val="multilevel"/>
    <w:tmpl w:val="2E745E1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"/>
      <w:lvlJc w:val="left"/>
      <w:pPr>
        <w:tabs>
          <w:tab w:val="num" w:pos="1080"/>
        </w:tabs>
        <w:ind w:left="108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B04282"/>
    <w:multiLevelType w:val="hybridMultilevel"/>
    <w:tmpl w:val="88000D78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9" w15:restartNumberingAfterBreak="0">
    <w:nsid w:val="42C37B0F"/>
    <w:multiLevelType w:val="multilevel"/>
    <w:tmpl w:val="0FEAFE9A"/>
    <w:lvl w:ilvl="0">
      <w:start w:val="1"/>
      <w:numFmt w:val="bullet"/>
      <w:lvlText w:val="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30" w15:restartNumberingAfterBreak="0">
    <w:nsid w:val="45C4351C"/>
    <w:multiLevelType w:val="hybridMultilevel"/>
    <w:tmpl w:val="5A4EE97A"/>
    <w:lvl w:ilvl="0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45D54349"/>
    <w:multiLevelType w:val="hybridMultilevel"/>
    <w:tmpl w:val="33301F78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63F281B"/>
    <w:multiLevelType w:val="hybridMultilevel"/>
    <w:tmpl w:val="BD503634"/>
    <w:lvl w:ilvl="0" w:tplc="2DD0FE2C">
      <w:start w:val="1"/>
      <w:numFmt w:val="bullet"/>
      <w:lvlText w:val=""/>
      <w:lvlJc w:val="left"/>
      <w:pPr>
        <w:tabs>
          <w:tab w:val="num" w:pos="692"/>
        </w:tabs>
        <w:ind w:left="69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6FA15C0"/>
    <w:multiLevelType w:val="hybridMultilevel"/>
    <w:tmpl w:val="3A927BB8"/>
    <w:lvl w:ilvl="0" w:tplc="01208A76">
      <w:start w:val="1"/>
      <w:numFmt w:val="bullet"/>
      <w:lvlText w:val=""/>
      <w:lvlJc w:val="left"/>
      <w:pPr>
        <w:tabs>
          <w:tab w:val="num" w:pos="1080"/>
        </w:tabs>
        <w:ind w:left="108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4AAF6B20"/>
    <w:multiLevelType w:val="hybridMultilevel"/>
    <w:tmpl w:val="100CEF48"/>
    <w:lvl w:ilvl="0" w:tplc="A87C16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4D79561A"/>
    <w:multiLevelType w:val="multilevel"/>
    <w:tmpl w:val="7136B3DE"/>
    <w:lvl w:ilvl="0">
      <w:start w:val="1"/>
      <w:numFmt w:val="decimal"/>
      <w:lvlText w:val="%1."/>
      <w:lvlJc w:val="left"/>
      <w:pPr>
        <w:tabs>
          <w:tab w:val="num" w:pos="692"/>
        </w:tabs>
        <w:ind w:left="692" w:hanging="360"/>
      </w:pPr>
      <w:rPr>
        <w:rFonts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F374894"/>
    <w:multiLevelType w:val="multilevel"/>
    <w:tmpl w:val="6B5287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4F5403F8"/>
    <w:multiLevelType w:val="hybridMultilevel"/>
    <w:tmpl w:val="DFDC8CCC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1208A76">
      <w:start w:val="1"/>
      <w:numFmt w:val="bullet"/>
      <w:lvlText w:val=""/>
      <w:lvlJc w:val="left"/>
      <w:pPr>
        <w:tabs>
          <w:tab w:val="num" w:pos="1080"/>
        </w:tabs>
        <w:ind w:left="1080"/>
      </w:pPr>
      <w:rPr>
        <w:rFonts w:ascii="Symbol" w:hAnsi="Symbol" w:hint="default"/>
      </w:rPr>
    </w:lvl>
    <w:lvl w:ilvl="2" w:tplc="01208A76">
      <w:start w:val="1"/>
      <w:numFmt w:val="bullet"/>
      <w:lvlText w:val=""/>
      <w:lvlJc w:val="left"/>
      <w:pPr>
        <w:tabs>
          <w:tab w:val="num" w:pos="1800"/>
        </w:tabs>
        <w:ind w:left="180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2F13066"/>
    <w:multiLevelType w:val="hybridMultilevel"/>
    <w:tmpl w:val="076E5BE2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B874B5"/>
    <w:multiLevelType w:val="hybridMultilevel"/>
    <w:tmpl w:val="1D5A900E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2B17EFA"/>
    <w:multiLevelType w:val="hybridMultilevel"/>
    <w:tmpl w:val="2E745E14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1208A76">
      <w:start w:val="1"/>
      <w:numFmt w:val="bullet"/>
      <w:lvlText w:val=""/>
      <w:lvlJc w:val="left"/>
      <w:pPr>
        <w:tabs>
          <w:tab w:val="num" w:pos="1080"/>
        </w:tabs>
        <w:ind w:left="108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43A3F03"/>
    <w:multiLevelType w:val="singleLevel"/>
    <w:tmpl w:val="876CA8A2"/>
    <w:lvl w:ilvl="0">
      <w:start w:val="3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2" w15:restartNumberingAfterBreak="0">
    <w:nsid w:val="65E96D04"/>
    <w:multiLevelType w:val="hybridMultilevel"/>
    <w:tmpl w:val="EEEC8920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CF7EF5"/>
    <w:multiLevelType w:val="hybridMultilevel"/>
    <w:tmpl w:val="B934AF80"/>
    <w:lvl w:ilvl="0" w:tplc="B5A894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8B1E90"/>
    <w:multiLevelType w:val="hybridMultilevel"/>
    <w:tmpl w:val="D082811E"/>
    <w:lvl w:ilvl="0" w:tplc="79A2B4EE">
      <w:start w:val="1"/>
      <w:numFmt w:val="decimal"/>
      <w:lvlText w:val="%1."/>
      <w:lvlJc w:val="left"/>
      <w:pPr>
        <w:tabs>
          <w:tab w:val="num" w:pos="692"/>
        </w:tabs>
        <w:ind w:left="692" w:hanging="360"/>
      </w:pPr>
      <w:rPr>
        <w:rFonts w:ascii="Verdana" w:hAnsi="Verdana" w:cs="Times New Roman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1"/>
  </w:num>
  <w:num w:numId="3">
    <w:abstractNumId w:val="23"/>
  </w:num>
  <w:num w:numId="4">
    <w:abstractNumId w:val="5"/>
  </w:num>
  <w:num w:numId="5">
    <w:abstractNumId w:val="17"/>
  </w:num>
  <w:num w:numId="6">
    <w:abstractNumId w:val="43"/>
  </w:num>
  <w:num w:numId="7">
    <w:abstractNumId w:val="6"/>
  </w:num>
  <w:num w:numId="8">
    <w:abstractNumId w:val="11"/>
  </w:num>
  <w:num w:numId="9">
    <w:abstractNumId w:val="4"/>
  </w:num>
  <w:num w:numId="10">
    <w:abstractNumId w:val="34"/>
  </w:num>
  <w:num w:numId="11">
    <w:abstractNumId w:val="10"/>
  </w:num>
  <w:num w:numId="12">
    <w:abstractNumId w:val="21"/>
  </w:num>
  <w:num w:numId="13">
    <w:abstractNumId w:val="8"/>
  </w:num>
  <w:num w:numId="14">
    <w:abstractNumId w:val="9"/>
  </w:num>
  <w:num w:numId="15">
    <w:abstractNumId w:val="18"/>
  </w:num>
  <w:num w:numId="16">
    <w:abstractNumId w:val="28"/>
  </w:num>
  <w:num w:numId="17">
    <w:abstractNumId w:val="15"/>
  </w:num>
  <w:num w:numId="18">
    <w:abstractNumId w:val="36"/>
  </w:num>
  <w:num w:numId="19">
    <w:abstractNumId w:val="33"/>
  </w:num>
  <w:num w:numId="20">
    <w:abstractNumId w:val="1"/>
  </w:num>
  <w:num w:numId="21">
    <w:abstractNumId w:val="20"/>
  </w:num>
  <w:num w:numId="22">
    <w:abstractNumId w:val="29"/>
  </w:num>
  <w:num w:numId="23">
    <w:abstractNumId w:val="25"/>
  </w:num>
  <w:num w:numId="24">
    <w:abstractNumId w:val="12"/>
  </w:num>
  <w:num w:numId="25">
    <w:abstractNumId w:val="16"/>
  </w:num>
  <w:num w:numId="26">
    <w:abstractNumId w:val="19"/>
  </w:num>
  <w:num w:numId="27">
    <w:abstractNumId w:val="39"/>
  </w:num>
  <w:num w:numId="28">
    <w:abstractNumId w:val="13"/>
  </w:num>
  <w:num w:numId="29">
    <w:abstractNumId w:val="24"/>
  </w:num>
  <w:num w:numId="30">
    <w:abstractNumId w:val="42"/>
  </w:num>
  <w:num w:numId="31">
    <w:abstractNumId w:val="30"/>
  </w:num>
  <w:num w:numId="32">
    <w:abstractNumId w:val="31"/>
  </w:num>
  <w:num w:numId="33">
    <w:abstractNumId w:val="14"/>
  </w:num>
  <w:num w:numId="34">
    <w:abstractNumId w:val="7"/>
  </w:num>
  <w:num w:numId="35">
    <w:abstractNumId w:val="38"/>
  </w:num>
  <w:num w:numId="36">
    <w:abstractNumId w:val="22"/>
  </w:num>
  <w:num w:numId="37">
    <w:abstractNumId w:val="26"/>
  </w:num>
  <w:num w:numId="38">
    <w:abstractNumId w:val="40"/>
  </w:num>
  <w:num w:numId="39">
    <w:abstractNumId w:val="27"/>
  </w:num>
  <w:num w:numId="40">
    <w:abstractNumId w:val="37"/>
  </w:num>
  <w:num w:numId="41">
    <w:abstractNumId w:val="32"/>
  </w:num>
  <w:num w:numId="42">
    <w:abstractNumId w:val="44"/>
  </w:num>
  <w:num w:numId="43">
    <w:abstractNumId w:val="35"/>
  </w:num>
  <w:num w:numId="4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AD1"/>
    <w:rsid w:val="000300F9"/>
    <w:rsid w:val="000372D4"/>
    <w:rsid w:val="00073CD0"/>
    <w:rsid w:val="000967D3"/>
    <w:rsid w:val="000C290E"/>
    <w:rsid w:val="0011406A"/>
    <w:rsid w:val="001B66EF"/>
    <w:rsid w:val="001C6E5E"/>
    <w:rsid w:val="001D73E8"/>
    <w:rsid w:val="001E74A6"/>
    <w:rsid w:val="00214436"/>
    <w:rsid w:val="00240E31"/>
    <w:rsid w:val="00247FCE"/>
    <w:rsid w:val="002E3990"/>
    <w:rsid w:val="00312A9C"/>
    <w:rsid w:val="0033699A"/>
    <w:rsid w:val="003651B8"/>
    <w:rsid w:val="00367E2D"/>
    <w:rsid w:val="003A4892"/>
    <w:rsid w:val="00503BC6"/>
    <w:rsid w:val="00504AB1"/>
    <w:rsid w:val="00507AD1"/>
    <w:rsid w:val="00523D9A"/>
    <w:rsid w:val="0053005E"/>
    <w:rsid w:val="00543286"/>
    <w:rsid w:val="005621C0"/>
    <w:rsid w:val="0059653E"/>
    <w:rsid w:val="005B329A"/>
    <w:rsid w:val="005C45DF"/>
    <w:rsid w:val="00653D69"/>
    <w:rsid w:val="00667242"/>
    <w:rsid w:val="00713305"/>
    <w:rsid w:val="00723B07"/>
    <w:rsid w:val="00772129"/>
    <w:rsid w:val="007A201C"/>
    <w:rsid w:val="00806CAE"/>
    <w:rsid w:val="008070B9"/>
    <w:rsid w:val="008122DE"/>
    <w:rsid w:val="00855899"/>
    <w:rsid w:val="00897B51"/>
    <w:rsid w:val="008C4855"/>
    <w:rsid w:val="008C63E9"/>
    <w:rsid w:val="008F2192"/>
    <w:rsid w:val="009106E8"/>
    <w:rsid w:val="00926C80"/>
    <w:rsid w:val="009E5429"/>
    <w:rsid w:val="009F1FA4"/>
    <w:rsid w:val="009F6C6A"/>
    <w:rsid w:val="00A42698"/>
    <w:rsid w:val="00A828C3"/>
    <w:rsid w:val="00A90D45"/>
    <w:rsid w:val="00AE7F8E"/>
    <w:rsid w:val="00B034CB"/>
    <w:rsid w:val="00B25490"/>
    <w:rsid w:val="00B5593C"/>
    <w:rsid w:val="00B60001"/>
    <w:rsid w:val="00B72D85"/>
    <w:rsid w:val="00BB3032"/>
    <w:rsid w:val="00BF5875"/>
    <w:rsid w:val="00BF73FC"/>
    <w:rsid w:val="00C36893"/>
    <w:rsid w:val="00C37771"/>
    <w:rsid w:val="00C40FFE"/>
    <w:rsid w:val="00C53522"/>
    <w:rsid w:val="00CB0F2F"/>
    <w:rsid w:val="00CB102B"/>
    <w:rsid w:val="00D10FA6"/>
    <w:rsid w:val="00D111ED"/>
    <w:rsid w:val="00D44EC5"/>
    <w:rsid w:val="00D702D3"/>
    <w:rsid w:val="00DA140B"/>
    <w:rsid w:val="00DD7781"/>
    <w:rsid w:val="00DF6F2B"/>
    <w:rsid w:val="00E62BC8"/>
    <w:rsid w:val="00E95A5A"/>
    <w:rsid w:val="00EB311C"/>
    <w:rsid w:val="00EE2204"/>
    <w:rsid w:val="00EE5E90"/>
    <w:rsid w:val="00F9402D"/>
    <w:rsid w:val="00FA7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222431"/>
  <w15:chartTrackingRefBased/>
  <w15:docId w15:val="{9B02FD0B-227B-48D0-8512-498A48ED9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A201C"/>
    <w:rPr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D73E8"/>
    <w:pPr>
      <w:keepNext/>
      <w:outlineLvl w:val="0"/>
    </w:pPr>
    <w:rPr>
      <w:rFonts w:ascii="Cambria" w:hAnsi="Cambria"/>
      <w:b/>
      <w:bCs/>
      <w:kern w:val="32"/>
      <w:sz w:val="32"/>
      <w:szCs w:val="32"/>
      <w:lang w:eastAsia="x-none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1D73E8"/>
    <w:pPr>
      <w:keepNext/>
      <w:outlineLvl w:val="1"/>
    </w:pPr>
    <w:rPr>
      <w:rFonts w:ascii="Cambria" w:hAnsi="Cambria"/>
      <w:b/>
      <w:bCs/>
      <w:i/>
      <w:iCs/>
      <w:sz w:val="28"/>
      <w:szCs w:val="28"/>
      <w:lang w:eastAsia="x-none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1D73E8"/>
    <w:pPr>
      <w:keepNext/>
      <w:jc w:val="center"/>
      <w:outlineLvl w:val="2"/>
    </w:pPr>
    <w:rPr>
      <w:rFonts w:ascii="Cambria" w:hAnsi="Cambria"/>
      <w:b/>
      <w:bCs/>
      <w:sz w:val="26"/>
      <w:szCs w:val="26"/>
      <w:lang w:eastAsia="x-none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1D73E8"/>
    <w:pPr>
      <w:keepNext/>
      <w:widowControl w:val="0"/>
      <w:suppressAutoHyphens/>
      <w:overflowPunct w:val="0"/>
      <w:autoSpaceDE w:val="0"/>
      <w:autoSpaceDN w:val="0"/>
      <w:adjustRightInd w:val="0"/>
      <w:jc w:val="center"/>
      <w:textAlignment w:val="baseline"/>
      <w:outlineLvl w:val="4"/>
    </w:pPr>
    <w:rPr>
      <w:rFonts w:ascii="Calibri" w:hAnsi="Calibri"/>
      <w:b/>
      <w:bCs/>
      <w:i/>
      <w:iCs/>
      <w:sz w:val="26"/>
      <w:szCs w:val="26"/>
      <w:lang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FB5098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character" w:customStyle="1" w:styleId="Nagwek2Znak">
    <w:name w:val="Nagłówek 2 Znak"/>
    <w:link w:val="Nagwek2"/>
    <w:uiPriority w:val="9"/>
    <w:semiHidden/>
    <w:rsid w:val="00FB5098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customStyle="1" w:styleId="Nagwek3Znak">
    <w:name w:val="Nagłówek 3 Znak"/>
    <w:link w:val="Nagwek3"/>
    <w:uiPriority w:val="9"/>
    <w:semiHidden/>
    <w:rsid w:val="00FB5098"/>
    <w:rPr>
      <w:rFonts w:ascii="Cambria" w:eastAsia="Times New Roman" w:hAnsi="Cambria" w:cs="Times New Roman"/>
      <w:b/>
      <w:bCs/>
      <w:sz w:val="26"/>
      <w:szCs w:val="26"/>
      <w:lang w:val="en-US"/>
    </w:rPr>
  </w:style>
  <w:style w:type="character" w:customStyle="1" w:styleId="Nagwek5Znak">
    <w:name w:val="Nagłówek 5 Znak"/>
    <w:link w:val="Nagwek5"/>
    <w:uiPriority w:val="9"/>
    <w:semiHidden/>
    <w:rsid w:val="00FB5098"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paragraph" w:styleId="Tekstpodstawowywcity">
    <w:name w:val="Body Text Indent"/>
    <w:basedOn w:val="Normalny"/>
    <w:link w:val="TekstpodstawowywcityZnak"/>
    <w:uiPriority w:val="99"/>
    <w:rsid w:val="001D73E8"/>
    <w:pPr>
      <w:autoSpaceDE w:val="0"/>
      <w:ind w:left="283"/>
      <w:jc w:val="both"/>
    </w:pPr>
    <w:rPr>
      <w:lang w:eastAsia="x-none"/>
    </w:rPr>
  </w:style>
  <w:style w:type="character" w:customStyle="1" w:styleId="TekstpodstawowywcityZnak">
    <w:name w:val="Tekst podstawowy wcięty Znak"/>
    <w:link w:val="Tekstpodstawowywcity"/>
    <w:uiPriority w:val="99"/>
    <w:semiHidden/>
    <w:rsid w:val="00FB5098"/>
    <w:rPr>
      <w:sz w:val="24"/>
      <w:szCs w:val="24"/>
      <w:lang w:val="en-US"/>
    </w:rPr>
  </w:style>
  <w:style w:type="paragraph" w:styleId="Tekstpodstawowy2">
    <w:name w:val="Body Text 2"/>
    <w:basedOn w:val="Normalny"/>
    <w:link w:val="Tekstpodstawowy2Znak"/>
    <w:uiPriority w:val="99"/>
    <w:rsid w:val="001D73E8"/>
    <w:pPr>
      <w:widowControl w:val="0"/>
      <w:suppressAutoHyphens/>
      <w:overflowPunct w:val="0"/>
      <w:autoSpaceDE w:val="0"/>
      <w:autoSpaceDN w:val="0"/>
      <w:adjustRightInd w:val="0"/>
      <w:jc w:val="center"/>
      <w:textAlignment w:val="baseline"/>
    </w:pPr>
    <w:rPr>
      <w:lang w:eastAsia="x-none"/>
    </w:rPr>
  </w:style>
  <w:style w:type="character" w:customStyle="1" w:styleId="Tekstpodstawowy2Znak">
    <w:name w:val="Tekst podstawowy 2 Znak"/>
    <w:link w:val="Tekstpodstawowy2"/>
    <w:uiPriority w:val="99"/>
    <w:semiHidden/>
    <w:rsid w:val="00FB5098"/>
    <w:rPr>
      <w:sz w:val="24"/>
      <w:szCs w:val="24"/>
      <w:lang w:val="en-US"/>
    </w:rPr>
  </w:style>
  <w:style w:type="paragraph" w:styleId="Nagwek">
    <w:name w:val="header"/>
    <w:basedOn w:val="Normalny"/>
    <w:link w:val="NagwekZnak"/>
    <w:uiPriority w:val="99"/>
    <w:rsid w:val="001D73E8"/>
    <w:pPr>
      <w:tabs>
        <w:tab w:val="center" w:pos="4536"/>
        <w:tab w:val="right" w:pos="9072"/>
      </w:tabs>
    </w:pPr>
    <w:rPr>
      <w:lang w:eastAsia="x-none"/>
    </w:rPr>
  </w:style>
  <w:style w:type="character" w:customStyle="1" w:styleId="NagwekZnak">
    <w:name w:val="Nagłówek Znak"/>
    <w:link w:val="Nagwek"/>
    <w:uiPriority w:val="99"/>
    <w:semiHidden/>
    <w:rsid w:val="00FB5098"/>
    <w:rPr>
      <w:sz w:val="24"/>
      <w:szCs w:val="24"/>
      <w:lang w:val="en-US"/>
    </w:rPr>
  </w:style>
  <w:style w:type="paragraph" w:styleId="Stopka">
    <w:name w:val="footer"/>
    <w:basedOn w:val="Normalny"/>
    <w:link w:val="StopkaZnak"/>
    <w:uiPriority w:val="99"/>
    <w:rsid w:val="001D73E8"/>
    <w:pPr>
      <w:tabs>
        <w:tab w:val="center" w:pos="4536"/>
        <w:tab w:val="right" w:pos="9072"/>
      </w:tabs>
    </w:pPr>
    <w:rPr>
      <w:lang w:eastAsia="x-none"/>
    </w:rPr>
  </w:style>
  <w:style w:type="character" w:customStyle="1" w:styleId="StopkaZnak">
    <w:name w:val="Stopka Znak"/>
    <w:link w:val="Stopka"/>
    <w:uiPriority w:val="99"/>
    <w:semiHidden/>
    <w:rsid w:val="00FB5098"/>
    <w:rPr>
      <w:sz w:val="24"/>
      <w:szCs w:val="24"/>
      <w:lang w:val="en-US"/>
    </w:rPr>
  </w:style>
  <w:style w:type="paragraph" w:customStyle="1" w:styleId="Domylnie">
    <w:name w:val="Domyślnie"/>
    <w:rsid w:val="001D73E8"/>
    <w:pPr>
      <w:widowControl w:val="0"/>
      <w:autoSpaceDN w:val="0"/>
      <w:adjustRightInd w:val="0"/>
    </w:pPr>
    <w:rPr>
      <w:rFonts w:hAnsi="Arial Unicode MS"/>
      <w:color w:val="000000"/>
      <w:sz w:val="24"/>
      <w:szCs w:val="24"/>
    </w:rPr>
  </w:style>
  <w:style w:type="character" w:styleId="Numerstrony">
    <w:name w:val="page number"/>
    <w:uiPriority w:val="99"/>
    <w:rsid w:val="001D73E8"/>
    <w:rPr>
      <w:rFonts w:cs="Times New Roman"/>
    </w:rPr>
  </w:style>
  <w:style w:type="table" w:styleId="Tabela-Siatka">
    <w:name w:val="Table Grid"/>
    <w:basedOn w:val="Standardowy"/>
    <w:uiPriority w:val="59"/>
    <w:rsid w:val="00A426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link w:val="TytuZnak"/>
    <w:uiPriority w:val="10"/>
    <w:qFormat/>
    <w:rsid w:val="00C37771"/>
    <w:pPr>
      <w:jc w:val="center"/>
    </w:pPr>
    <w:rPr>
      <w:rFonts w:ascii="Cambria" w:hAnsi="Cambria"/>
      <w:b/>
      <w:bCs/>
      <w:kern w:val="28"/>
      <w:sz w:val="32"/>
      <w:szCs w:val="32"/>
      <w:lang w:eastAsia="x-none"/>
    </w:rPr>
  </w:style>
  <w:style w:type="character" w:customStyle="1" w:styleId="TytuZnak">
    <w:name w:val="Tytuł Znak"/>
    <w:link w:val="Tytu"/>
    <w:uiPriority w:val="10"/>
    <w:rsid w:val="00FB5098"/>
    <w:rPr>
      <w:rFonts w:ascii="Cambria" w:eastAsia="Times New Roman" w:hAnsi="Cambria" w:cs="Times New Roman"/>
      <w:b/>
      <w:bCs/>
      <w:kern w:val="28"/>
      <w:sz w:val="32"/>
      <w:szCs w:val="32"/>
      <w:lang w:val="en-US"/>
    </w:rPr>
  </w:style>
  <w:style w:type="paragraph" w:styleId="Tekstdymka">
    <w:name w:val="Balloon Text"/>
    <w:basedOn w:val="Normalny"/>
    <w:link w:val="TekstdymkaZnak"/>
    <w:uiPriority w:val="99"/>
    <w:semiHidden/>
    <w:rsid w:val="00B034CB"/>
    <w:rPr>
      <w:sz w:val="0"/>
      <w:szCs w:val="0"/>
      <w:lang w:eastAsia="x-none"/>
    </w:rPr>
  </w:style>
  <w:style w:type="character" w:customStyle="1" w:styleId="TekstdymkaZnak">
    <w:name w:val="Tekst dymka Znak"/>
    <w:link w:val="Tekstdymka"/>
    <w:uiPriority w:val="99"/>
    <w:semiHidden/>
    <w:rsid w:val="00FB5098"/>
    <w:rPr>
      <w:sz w:val="0"/>
      <w:szCs w:val="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5272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Wanda</dc:creator>
  <cp:keywords/>
  <cp:lastModifiedBy>Małgorzata Słodykiewicz</cp:lastModifiedBy>
  <cp:revision>2</cp:revision>
  <cp:lastPrinted>2014-10-20T19:44:00Z</cp:lastPrinted>
  <dcterms:created xsi:type="dcterms:W3CDTF">2025-10-13T08:50:00Z</dcterms:created>
  <dcterms:modified xsi:type="dcterms:W3CDTF">2025-10-13T08:50:00Z</dcterms:modified>
</cp:coreProperties>
</file>